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534F88" w:rsidRDefault="001B0654" w:rsidP="00534F8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556/SAMAPA</w:t>
      </w:r>
      <w:r w:rsidR="00534F88" w:rsidRPr="00534F88">
        <w:rPr>
          <w:b/>
          <w:sz w:val="24"/>
          <w:szCs w:val="24"/>
        </w:rPr>
        <w:t>/2018</w:t>
      </w:r>
    </w:p>
    <w:p w:rsidR="00534F88" w:rsidRPr="00534F88" w:rsidRDefault="00534F88" w:rsidP="00534F88">
      <w:pPr>
        <w:spacing w:after="0"/>
        <w:jc w:val="right"/>
        <w:rPr>
          <w:b/>
          <w:sz w:val="24"/>
          <w:szCs w:val="24"/>
        </w:rPr>
      </w:pPr>
    </w:p>
    <w:p w:rsidR="00F065EE" w:rsidRPr="00534F88" w:rsidRDefault="00F065EE" w:rsidP="00F065EE">
      <w:pPr>
        <w:spacing w:after="0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Claudia Elizabeth García Tabares</w:t>
      </w:r>
    </w:p>
    <w:p w:rsidR="00F065EE" w:rsidRPr="00534F88" w:rsidRDefault="00F065EE" w:rsidP="00F065EE">
      <w:pPr>
        <w:spacing w:after="0" w:line="240" w:lineRule="auto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Titular de la Unidad de Transparencia </w:t>
      </w:r>
      <w:r w:rsidR="001E5133" w:rsidRPr="00534F88">
        <w:rPr>
          <w:b/>
          <w:sz w:val="24"/>
          <w:szCs w:val="24"/>
        </w:rPr>
        <w:t xml:space="preserve">Y Buenas </w:t>
      </w:r>
      <w:r w:rsidR="00534F88" w:rsidRPr="00534F88">
        <w:rPr>
          <w:b/>
          <w:sz w:val="24"/>
          <w:szCs w:val="24"/>
        </w:rPr>
        <w:t>Prácticas</w:t>
      </w:r>
    </w:p>
    <w:p w:rsidR="001E5133" w:rsidRPr="00534F88" w:rsidRDefault="001E5133" w:rsidP="00B92FD9">
      <w:pPr>
        <w:jc w:val="both"/>
        <w:rPr>
          <w:b/>
          <w:sz w:val="24"/>
          <w:szCs w:val="24"/>
        </w:rPr>
      </w:pPr>
    </w:p>
    <w:p w:rsidR="001E5133" w:rsidRPr="00534F88" w:rsidRDefault="001E5133" w:rsidP="00B92FD9">
      <w:pPr>
        <w:jc w:val="both"/>
        <w:rPr>
          <w:sz w:val="24"/>
          <w:szCs w:val="24"/>
        </w:rPr>
      </w:pPr>
    </w:p>
    <w:p w:rsidR="00801914" w:rsidRPr="00534F88" w:rsidRDefault="00F065EE" w:rsidP="00B92FD9">
      <w:pPr>
        <w:jc w:val="both"/>
        <w:rPr>
          <w:sz w:val="24"/>
          <w:szCs w:val="24"/>
        </w:rPr>
      </w:pPr>
      <w:r w:rsidRPr="00534F88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534F88">
        <w:rPr>
          <w:sz w:val="24"/>
          <w:szCs w:val="24"/>
        </w:rPr>
        <w:t xml:space="preserve"> durante el mes de Octubre a Diciembre del año</w:t>
      </w:r>
      <w:r w:rsidR="00801F66" w:rsidRPr="00534F88">
        <w:rPr>
          <w:sz w:val="24"/>
          <w:szCs w:val="24"/>
        </w:rPr>
        <w:t xml:space="preserve"> </w:t>
      </w:r>
      <w:r w:rsidR="00717B40" w:rsidRPr="00534F88">
        <w:rPr>
          <w:sz w:val="24"/>
          <w:szCs w:val="24"/>
        </w:rPr>
        <w:t>2018, este</w:t>
      </w:r>
      <w:r w:rsidRPr="00534F88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534F88">
        <w:rPr>
          <w:sz w:val="24"/>
          <w:szCs w:val="24"/>
        </w:rPr>
        <w:t xml:space="preserve"> con respecto al </w:t>
      </w:r>
      <w:r w:rsidR="00B92FD9" w:rsidRPr="00534F88">
        <w:rPr>
          <w:b/>
          <w:sz w:val="24"/>
          <w:szCs w:val="24"/>
        </w:rPr>
        <w:t>Artículo 8, Fracción V</w:t>
      </w:r>
      <w:r w:rsidR="0064533B" w:rsidRPr="00534F88">
        <w:rPr>
          <w:b/>
          <w:sz w:val="24"/>
          <w:szCs w:val="24"/>
        </w:rPr>
        <w:t>I</w:t>
      </w:r>
      <w:r w:rsidR="00664B28" w:rsidRPr="00534F88">
        <w:rPr>
          <w:b/>
          <w:sz w:val="24"/>
          <w:szCs w:val="24"/>
        </w:rPr>
        <w:t>I</w:t>
      </w:r>
      <w:r w:rsidR="00704B1B" w:rsidRPr="00534F88">
        <w:rPr>
          <w:b/>
          <w:sz w:val="24"/>
          <w:szCs w:val="24"/>
        </w:rPr>
        <w:t>I</w:t>
      </w:r>
      <w:r w:rsidR="008A38AB" w:rsidRPr="00534F88">
        <w:rPr>
          <w:sz w:val="24"/>
          <w:szCs w:val="24"/>
        </w:rPr>
        <w:t>,</w:t>
      </w:r>
      <w:r w:rsidR="0064533B" w:rsidRPr="00534F88">
        <w:rPr>
          <w:sz w:val="24"/>
          <w:szCs w:val="24"/>
        </w:rPr>
        <w:t xml:space="preserve"> que se refiere </w:t>
      </w:r>
      <w:r w:rsidR="00312AEC" w:rsidRPr="00534F88">
        <w:rPr>
          <w:sz w:val="24"/>
          <w:szCs w:val="24"/>
        </w:rPr>
        <w:t>a</w:t>
      </w:r>
      <w:r w:rsidR="00534F88" w:rsidRPr="00534F88">
        <w:rPr>
          <w:b/>
          <w:sz w:val="24"/>
          <w:szCs w:val="24"/>
        </w:rPr>
        <w:t>;</w:t>
      </w:r>
      <w:r w:rsidR="00704B1B" w:rsidRPr="00534F88">
        <w:rPr>
          <w:b/>
          <w:sz w:val="24"/>
          <w:szCs w:val="24"/>
        </w:rPr>
        <w:t xml:space="preserve"> los mecanismos de participación ciudadana</w:t>
      </w:r>
      <w:r w:rsidR="00DC4BD2" w:rsidRPr="00534F88">
        <w:rPr>
          <w:b/>
          <w:sz w:val="24"/>
          <w:szCs w:val="24"/>
        </w:rPr>
        <w:t xml:space="preserve">. </w:t>
      </w:r>
      <w:r w:rsidR="0096146F" w:rsidRPr="00534F88">
        <w:rPr>
          <w:sz w:val="24"/>
          <w:szCs w:val="24"/>
        </w:rPr>
        <w:t>Con</w:t>
      </w:r>
      <w:r w:rsidR="006646B6" w:rsidRPr="00534F88">
        <w:rPr>
          <w:sz w:val="24"/>
          <w:szCs w:val="24"/>
        </w:rPr>
        <w:t xml:space="preserve"> motivo de</w:t>
      </w:r>
      <w:bookmarkStart w:id="0" w:name="_GoBack"/>
      <w:bookmarkEnd w:id="0"/>
      <w:r w:rsidR="006646B6" w:rsidRPr="00534F88">
        <w:rPr>
          <w:sz w:val="24"/>
          <w:szCs w:val="24"/>
        </w:rPr>
        <w:t xml:space="preserve"> generar la Actualización y su Publicación en la Pagina de Transparencia y Acceso a la información Publica del Estado de Jalisco y sus Municipios</w:t>
      </w:r>
      <w:r w:rsidR="00534F88" w:rsidRPr="00534F88">
        <w:rPr>
          <w:sz w:val="24"/>
          <w:szCs w:val="24"/>
        </w:rPr>
        <w:t>.</w:t>
      </w:r>
    </w:p>
    <w:p w:rsidR="00534F88" w:rsidRPr="00534F88" w:rsidRDefault="00534F88" w:rsidP="00B92FD9">
      <w:pPr>
        <w:jc w:val="both"/>
        <w:rPr>
          <w:sz w:val="24"/>
          <w:szCs w:val="24"/>
        </w:rPr>
      </w:pPr>
    </w:p>
    <w:p w:rsidR="00801914" w:rsidRPr="00534F88" w:rsidRDefault="00534F88" w:rsidP="00801914">
      <w:pPr>
        <w:jc w:val="center"/>
        <w:rPr>
          <w:sz w:val="24"/>
          <w:szCs w:val="24"/>
        </w:rPr>
      </w:pPr>
      <w:r w:rsidRPr="00534F88">
        <w:rPr>
          <w:sz w:val="24"/>
          <w:szCs w:val="24"/>
        </w:rPr>
        <w:t>Sin más por el momento me despido agradeciendo su atención a la presente.</w:t>
      </w:r>
    </w:p>
    <w:p w:rsidR="008E1B43" w:rsidRPr="00534F88" w:rsidRDefault="008E1B43" w:rsidP="00534F88">
      <w:pPr>
        <w:rPr>
          <w:sz w:val="24"/>
          <w:szCs w:val="24"/>
        </w:rPr>
      </w:pPr>
    </w:p>
    <w:p w:rsidR="00717B40" w:rsidRPr="00534F88" w:rsidRDefault="00717B40" w:rsidP="00F065EE">
      <w:pPr>
        <w:jc w:val="center"/>
        <w:rPr>
          <w:b/>
          <w:sz w:val="24"/>
          <w:szCs w:val="24"/>
        </w:rPr>
      </w:pPr>
    </w:p>
    <w:p w:rsidR="00F065EE" w:rsidRPr="00534F88" w:rsidRDefault="00CF0E2B" w:rsidP="00F065EE">
      <w:pPr>
        <w:jc w:val="center"/>
        <w:rPr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  <w:r w:rsidR="00F065EE" w:rsidRPr="00534F88">
        <w:rPr>
          <w:b/>
          <w:sz w:val="24"/>
          <w:szCs w:val="24"/>
        </w:rPr>
        <w:t>“2018, Centenario de la Creación del Municipio de Puerto Vallarta y XXX Aniversario del Nuevo Hospital de Guadalajara</w:t>
      </w:r>
      <w:r w:rsidR="00F065EE" w:rsidRPr="00534F88">
        <w:rPr>
          <w:sz w:val="24"/>
          <w:szCs w:val="24"/>
        </w:rPr>
        <w:t>”</w:t>
      </w:r>
    </w:p>
    <w:p w:rsidR="00801914" w:rsidRPr="00534F88" w:rsidRDefault="00801914" w:rsidP="00801914">
      <w:pPr>
        <w:jc w:val="center"/>
        <w:rPr>
          <w:sz w:val="24"/>
          <w:szCs w:val="24"/>
        </w:rPr>
      </w:pPr>
    </w:p>
    <w:p w:rsidR="00F065EE" w:rsidRPr="00534F88" w:rsidRDefault="00801914" w:rsidP="00534F88">
      <w:pPr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534F88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534F88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Lic. Antonio Covarrubias Mejía</w:t>
      </w:r>
    </w:p>
    <w:p w:rsidR="00F065EE" w:rsidRPr="00534F88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>Director del Sistema Administrativo Municipal de Agua Potable y Alcantarillado SAMAPA</w:t>
      </w:r>
    </w:p>
    <w:p w:rsidR="00F065EE" w:rsidRPr="00534F88" w:rsidRDefault="00F065EE" w:rsidP="00F065EE">
      <w:pPr>
        <w:spacing w:after="0"/>
        <w:jc w:val="center"/>
        <w:rPr>
          <w:b/>
          <w:sz w:val="24"/>
          <w:szCs w:val="24"/>
        </w:rPr>
      </w:pPr>
      <w:r w:rsidRPr="00534F88">
        <w:rPr>
          <w:b/>
          <w:sz w:val="24"/>
          <w:szCs w:val="24"/>
        </w:rPr>
        <w:t xml:space="preserve"> </w:t>
      </w:r>
    </w:p>
    <w:p w:rsidR="007132C0" w:rsidRPr="00534F88" w:rsidRDefault="007132C0">
      <w:pPr>
        <w:rPr>
          <w:sz w:val="24"/>
          <w:szCs w:val="24"/>
        </w:rPr>
      </w:pPr>
    </w:p>
    <w:sectPr w:rsidR="007132C0" w:rsidRPr="0053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B0654"/>
    <w:rsid w:val="001E5133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34F88"/>
    <w:rsid w:val="005825A7"/>
    <w:rsid w:val="0060443A"/>
    <w:rsid w:val="0064533B"/>
    <w:rsid w:val="006646B6"/>
    <w:rsid w:val="00664B28"/>
    <w:rsid w:val="00704B1B"/>
    <w:rsid w:val="007132C0"/>
    <w:rsid w:val="00717B40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B92FD9"/>
    <w:rsid w:val="00CC78D4"/>
    <w:rsid w:val="00CF0E2B"/>
    <w:rsid w:val="00DC4BD2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4</cp:revision>
  <dcterms:created xsi:type="dcterms:W3CDTF">2018-12-06T20:48:00Z</dcterms:created>
  <dcterms:modified xsi:type="dcterms:W3CDTF">2018-12-28T20:54:00Z</dcterms:modified>
</cp:coreProperties>
</file>