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88" w:rsidRDefault="00534F88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E50B85" w:rsidRDefault="00E50B85" w:rsidP="00534F88">
      <w:pPr>
        <w:spacing w:after="0"/>
        <w:jc w:val="right"/>
        <w:rPr>
          <w:b/>
          <w:sz w:val="24"/>
          <w:szCs w:val="24"/>
        </w:rPr>
      </w:pPr>
    </w:p>
    <w:p w:rsidR="00534F88" w:rsidRDefault="00287DAE" w:rsidP="00534F8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OFICIO </w:t>
      </w:r>
      <w:r w:rsidR="00E50B85">
        <w:rPr>
          <w:b/>
          <w:sz w:val="24"/>
          <w:szCs w:val="24"/>
        </w:rPr>
        <w:t>197</w:t>
      </w:r>
      <w:r w:rsidR="001B0654">
        <w:rPr>
          <w:b/>
          <w:sz w:val="24"/>
          <w:szCs w:val="24"/>
        </w:rPr>
        <w:t>/SAMAPA</w:t>
      </w:r>
      <w:r w:rsidR="00D574FB">
        <w:rPr>
          <w:b/>
          <w:sz w:val="24"/>
          <w:szCs w:val="24"/>
        </w:rPr>
        <w:t>/2019</w:t>
      </w:r>
    </w:p>
    <w:p w:rsidR="00534F88" w:rsidRPr="00534F88" w:rsidRDefault="00534F88" w:rsidP="00534F88">
      <w:pPr>
        <w:spacing w:after="0"/>
        <w:jc w:val="right"/>
        <w:rPr>
          <w:b/>
          <w:sz w:val="24"/>
          <w:szCs w:val="24"/>
        </w:rPr>
      </w:pPr>
    </w:p>
    <w:p w:rsidR="00F065EE" w:rsidRPr="00534F88" w:rsidRDefault="00F065EE" w:rsidP="00F065EE">
      <w:pPr>
        <w:spacing w:after="0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Claudia Elizabeth García Tabares</w:t>
      </w:r>
    </w:p>
    <w:p w:rsidR="00F065EE" w:rsidRPr="00534F88" w:rsidRDefault="00F065EE" w:rsidP="00F065EE">
      <w:pPr>
        <w:spacing w:after="0" w:line="240" w:lineRule="auto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 xml:space="preserve">Titular de la Unidad de Transparencia </w:t>
      </w:r>
      <w:r w:rsidR="001E5133" w:rsidRPr="00534F88">
        <w:rPr>
          <w:b/>
          <w:sz w:val="24"/>
          <w:szCs w:val="24"/>
        </w:rPr>
        <w:t xml:space="preserve">Y Buenas </w:t>
      </w:r>
      <w:r w:rsidR="00534F88" w:rsidRPr="00534F88">
        <w:rPr>
          <w:b/>
          <w:sz w:val="24"/>
          <w:szCs w:val="24"/>
        </w:rPr>
        <w:t>Prácticas</w:t>
      </w:r>
    </w:p>
    <w:p w:rsidR="001E5133" w:rsidRPr="00534F88" w:rsidRDefault="001E5133" w:rsidP="00B92FD9">
      <w:pPr>
        <w:jc w:val="both"/>
        <w:rPr>
          <w:b/>
          <w:sz w:val="24"/>
          <w:szCs w:val="24"/>
        </w:rPr>
      </w:pPr>
    </w:p>
    <w:p w:rsidR="001E5133" w:rsidRPr="00534F88" w:rsidRDefault="001E5133" w:rsidP="00B92FD9">
      <w:pPr>
        <w:jc w:val="both"/>
        <w:rPr>
          <w:sz w:val="24"/>
          <w:szCs w:val="24"/>
        </w:rPr>
      </w:pPr>
    </w:p>
    <w:p w:rsidR="00801914" w:rsidRPr="00534F88" w:rsidRDefault="00F065EE" w:rsidP="00B92FD9">
      <w:pPr>
        <w:jc w:val="both"/>
        <w:rPr>
          <w:sz w:val="24"/>
          <w:szCs w:val="24"/>
        </w:rPr>
      </w:pPr>
      <w:r w:rsidRPr="00534F88">
        <w:rPr>
          <w:sz w:val="24"/>
          <w:szCs w:val="24"/>
        </w:rPr>
        <w:tab/>
        <w:t xml:space="preserve">Por este medio me permito saludarle y en su ocasión aprovecho para hacer de su conocimiento </w:t>
      </w:r>
      <w:r w:rsidR="00E50B85" w:rsidRPr="00534F88">
        <w:rPr>
          <w:sz w:val="24"/>
          <w:szCs w:val="24"/>
        </w:rPr>
        <w:t>que,</w:t>
      </w:r>
      <w:r w:rsidR="00B92FD9" w:rsidRPr="00534F88">
        <w:rPr>
          <w:sz w:val="24"/>
          <w:szCs w:val="24"/>
        </w:rPr>
        <w:t xml:space="preserve"> duran</w:t>
      </w:r>
      <w:r w:rsidR="00F154FC">
        <w:rPr>
          <w:sz w:val="24"/>
          <w:szCs w:val="24"/>
        </w:rPr>
        <w:t xml:space="preserve">te el mes de </w:t>
      </w:r>
      <w:r w:rsidR="00E50B85">
        <w:rPr>
          <w:sz w:val="24"/>
          <w:szCs w:val="24"/>
        </w:rPr>
        <w:t>enero a marzo del 2020</w:t>
      </w:r>
      <w:r w:rsidR="00717B40" w:rsidRPr="00534F88">
        <w:rPr>
          <w:sz w:val="24"/>
          <w:szCs w:val="24"/>
        </w:rPr>
        <w:t>, este</w:t>
      </w:r>
      <w:r w:rsidRPr="00534F88">
        <w:rPr>
          <w:sz w:val="24"/>
          <w:szCs w:val="24"/>
        </w:rPr>
        <w:t xml:space="preserve"> Organismo Público Descentralizado denominado Sistema Administrativo Municipal de Agua Potable y Alcantarillado (SAMAPA),</w:t>
      </w:r>
      <w:r w:rsidR="0049297B" w:rsidRPr="00534F88">
        <w:rPr>
          <w:sz w:val="24"/>
          <w:szCs w:val="24"/>
        </w:rPr>
        <w:t xml:space="preserve"> con respecto al </w:t>
      </w:r>
      <w:r w:rsidR="00B92FD9" w:rsidRPr="00534F88">
        <w:rPr>
          <w:b/>
          <w:sz w:val="24"/>
          <w:szCs w:val="24"/>
        </w:rPr>
        <w:t>Artículo 8, Fracción V</w:t>
      </w:r>
      <w:r w:rsidR="0064533B" w:rsidRPr="00534F88">
        <w:rPr>
          <w:b/>
          <w:sz w:val="24"/>
          <w:szCs w:val="24"/>
        </w:rPr>
        <w:t>I</w:t>
      </w:r>
      <w:r w:rsidR="00664B28" w:rsidRPr="00534F88">
        <w:rPr>
          <w:b/>
          <w:sz w:val="24"/>
          <w:szCs w:val="24"/>
        </w:rPr>
        <w:t>I</w:t>
      </w:r>
      <w:r w:rsidR="00704B1B" w:rsidRPr="00534F88">
        <w:rPr>
          <w:b/>
          <w:sz w:val="24"/>
          <w:szCs w:val="24"/>
        </w:rPr>
        <w:t>I</w:t>
      </w:r>
      <w:r w:rsidR="008A38AB" w:rsidRPr="00534F88">
        <w:rPr>
          <w:sz w:val="24"/>
          <w:szCs w:val="24"/>
        </w:rPr>
        <w:t>,</w:t>
      </w:r>
      <w:r w:rsidR="0064533B" w:rsidRPr="00534F88">
        <w:rPr>
          <w:sz w:val="24"/>
          <w:szCs w:val="24"/>
        </w:rPr>
        <w:t xml:space="preserve"> que se refiere </w:t>
      </w:r>
      <w:r w:rsidR="00312AEC" w:rsidRPr="00534F88">
        <w:rPr>
          <w:sz w:val="24"/>
          <w:szCs w:val="24"/>
        </w:rPr>
        <w:t>a</w:t>
      </w:r>
      <w:r w:rsidR="00534F88" w:rsidRPr="00534F88">
        <w:rPr>
          <w:b/>
          <w:sz w:val="24"/>
          <w:szCs w:val="24"/>
        </w:rPr>
        <w:t>;</w:t>
      </w:r>
      <w:r w:rsidR="00704B1B" w:rsidRPr="00534F88">
        <w:rPr>
          <w:b/>
          <w:sz w:val="24"/>
          <w:szCs w:val="24"/>
        </w:rPr>
        <w:t xml:space="preserve"> los mecanismos de participación ciudadana</w:t>
      </w:r>
      <w:r w:rsidR="00DC4BD2" w:rsidRPr="00534F88">
        <w:rPr>
          <w:b/>
          <w:sz w:val="24"/>
          <w:szCs w:val="24"/>
        </w:rPr>
        <w:t xml:space="preserve">. </w:t>
      </w:r>
      <w:r w:rsidR="0096146F" w:rsidRPr="00534F88">
        <w:rPr>
          <w:sz w:val="24"/>
          <w:szCs w:val="24"/>
        </w:rPr>
        <w:t>Con</w:t>
      </w:r>
      <w:r w:rsidR="006646B6" w:rsidRPr="00534F88">
        <w:rPr>
          <w:sz w:val="24"/>
          <w:szCs w:val="24"/>
        </w:rPr>
        <w:t xml:space="preserve"> motivo de generar la Actualización y su Publicación en la Pagina de Transparencia y Acceso a la información Publica del Estado de Jalisco y sus Municipios</w:t>
      </w:r>
      <w:r w:rsidR="00534F88" w:rsidRPr="00534F88">
        <w:rPr>
          <w:sz w:val="24"/>
          <w:szCs w:val="24"/>
        </w:rPr>
        <w:t>.</w:t>
      </w:r>
    </w:p>
    <w:p w:rsidR="00534F88" w:rsidRPr="00534F88" w:rsidRDefault="00534F88" w:rsidP="00B92FD9">
      <w:pPr>
        <w:jc w:val="both"/>
        <w:rPr>
          <w:sz w:val="24"/>
          <w:szCs w:val="24"/>
        </w:rPr>
      </w:pPr>
    </w:p>
    <w:p w:rsidR="00801914" w:rsidRDefault="00534F88" w:rsidP="00801914">
      <w:pPr>
        <w:jc w:val="center"/>
        <w:rPr>
          <w:sz w:val="24"/>
          <w:szCs w:val="24"/>
        </w:rPr>
      </w:pPr>
      <w:r w:rsidRPr="00534F88">
        <w:rPr>
          <w:sz w:val="24"/>
          <w:szCs w:val="24"/>
        </w:rPr>
        <w:t>Sin más por el momento me despido agradeciendo su atención a la presente.</w:t>
      </w:r>
    </w:p>
    <w:p w:rsidR="00717B40" w:rsidRPr="00E50B85" w:rsidRDefault="00D574FB" w:rsidP="00E50B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Ixtlahuacán de </w:t>
      </w:r>
      <w:r w:rsidR="00E50B85">
        <w:rPr>
          <w:sz w:val="24"/>
          <w:szCs w:val="24"/>
        </w:rPr>
        <w:t>l</w:t>
      </w:r>
      <w:r>
        <w:rPr>
          <w:sz w:val="24"/>
          <w:szCs w:val="24"/>
        </w:rPr>
        <w:t>os Membr</w:t>
      </w:r>
      <w:r w:rsidR="00287DAE">
        <w:rPr>
          <w:sz w:val="24"/>
          <w:szCs w:val="24"/>
        </w:rPr>
        <w:t>illos, Jal 0</w:t>
      </w:r>
      <w:r w:rsidR="00E50B85">
        <w:rPr>
          <w:sz w:val="24"/>
          <w:szCs w:val="24"/>
        </w:rPr>
        <w:t>6</w:t>
      </w:r>
      <w:r w:rsidR="00F154FC">
        <w:rPr>
          <w:sz w:val="24"/>
          <w:szCs w:val="24"/>
        </w:rPr>
        <w:t xml:space="preserve"> de </w:t>
      </w:r>
      <w:r w:rsidR="00E50B85">
        <w:rPr>
          <w:sz w:val="24"/>
          <w:szCs w:val="24"/>
        </w:rPr>
        <w:t>abril</w:t>
      </w:r>
      <w:r>
        <w:rPr>
          <w:sz w:val="24"/>
          <w:szCs w:val="24"/>
        </w:rPr>
        <w:t xml:space="preserve"> del 20</w:t>
      </w:r>
      <w:r w:rsidR="00E50B85">
        <w:rPr>
          <w:sz w:val="24"/>
          <w:szCs w:val="24"/>
        </w:rPr>
        <w:t>20</w:t>
      </w:r>
    </w:p>
    <w:p w:rsidR="00E50B85" w:rsidRPr="009F3A6D" w:rsidRDefault="00CF0E2B" w:rsidP="00E50B85">
      <w:pPr>
        <w:spacing w:after="0" w:line="240" w:lineRule="auto"/>
        <w:ind w:firstLine="708"/>
        <w:jc w:val="center"/>
        <w:rPr>
          <w:sz w:val="24"/>
          <w:szCs w:val="24"/>
        </w:rPr>
      </w:pPr>
      <w:r w:rsidRPr="00534F88">
        <w:rPr>
          <w:b/>
          <w:sz w:val="24"/>
          <w:szCs w:val="24"/>
        </w:rPr>
        <w:t xml:space="preserve"> </w:t>
      </w:r>
      <w:r w:rsidR="00E50B85">
        <w:rPr>
          <w:b/>
          <w:sz w:val="24"/>
          <w:szCs w:val="24"/>
        </w:rPr>
        <w:t>“2020, Año de Leona Vicario, Benemérita Madre de la Patria”</w:t>
      </w:r>
    </w:p>
    <w:p w:rsidR="00801914" w:rsidRPr="00534F88" w:rsidRDefault="00801914" w:rsidP="00E50B85">
      <w:pPr>
        <w:rPr>
          <w:sz w:val="24"/>
          <w:szCs w:val="24"/>
        </w:rPr>
      </w:pPr>
    </w:p>
    <w:p w:rsidR="00F065EE" w:rsidRPr="00534F88" w:rsidRDefault="00801914" w:rsidP="00534F88">
      <w:pPr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534F88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065EE" w:rsidRPr="00534F88" w:rsidRDefault="00F065EE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534F88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Lic. Antonio Covarrubias Mejía</w:t>
      </w:r>
    </w:p>
    <w:p w:rsidR="00F065EE" w:rsidRPr="00534F88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Director del Sistema Administrativo Municipal de Agua Potable y Alcantarillado SAMAPA</w:t>
      </w:r>
    </w:p>
    <w:p w:rsidR="00F065EE" w:rsidRPr="00534F88" w:rsidRDefault="00F065EE" w:rsidP="00F065EE">
      <w:pPr>
        <w:spacing w:after="0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 xml:space="preserve"> </w:t>
      </w:r>
    </w:p>
    <w:p w:rsidR="007132C0" w:rsidRPr="00534F88" w:rsidRDefault="007132C0">
      <w:pPr>
        <w:rPr>
          <w:sz w:val="24"/>
          <w:szCs w:val="24"/>
        </w:rPr>
      </w:pPr>
      <w:bookmarkStart w:id="0" w:name="_GoBack"/>
      <w:bookmarkEnd w:id="0"/>
    </w:p>
    <w:sectPr w:rsidR="007132C0" w:rsidRPr="00534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EE"/>
    <w:rsid w:val="00055AB1"/>
    <w:rsid w:val="0006109F"/>
    <w:rsid w:val="001B0654"/>
    <w:rsid w:val="001E5133"/>
    <w:rsid w:val="00262445"/>
    <w:rsid w:val="00287DAE"/>
    <w:rsid w:val="002D30D4"/>
    <w:rsid w:val="00312AEC"/>
    <w:rsid w:val="00364AF5"/>
    <w:rsid w:val="0041551C"/>
    <w:rsid w:val="004566B0"/>
    <w:rsid w:val="00486203"/>
    <w:rsid w:val="0049297B"/>
    <w:rsid w:val="00496668"/>
    <w:rsid w:val="00534F88"/>
    <w:rsid w:val="005825A7"/>
    <w:rsid w:val="0060443A"/>
    <w:rsid w:val="0064533B"/>
    <w:rsid w:val="006646B6"/>
    <w:rsid w:val="00664B28"/>
    <w:rsid w:val="00704B1B"/>
    <w:rsid w:val="007132C0"/>
    <w:rsid w:val="00717B40"/>
    <w:rsid w:val="00801914"/>
    <w:rsid w:val="00801F66"/>
    <w:rsid w:val="00860F99"/>
    <w:rsid w:val="008A38AB"/>
    <w:rsid w:val="008E1B43"/>
    <w:rsid w:val="008F5185"/>
    <w:rsid w:val="00910FB9"/>
    <w:rsid w:val="0096146F"/>
    <w:rsid w:val="0097031B"/>
    <w:rsid w:val="00B92FD9"/>
    <w:rsid w:val="00CC78D4"/>
    <w:rsid w:val="00CF0E2B"/>
    <w:rsid w:val="00D574FB"/>
    <w:rsid w:val="00DC4BD2"/>
    <w:rsid w:val="00E117E7"/>
    <w:rsid w:val="00E50B85"/>
    <w:rsid w:val="00F065EE"/>
    <w:rsid w:val="00F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F2D1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Samapa nueva</cp:lastModifiedBy>
  <cp:revision>2</cp:revision>
  <dcterms:created xsi:type="dcterms:W3CDTF">2020-04-06T15:08:00Z</dcterms:created>
  <dcterms:modified xsi:type="dcterms:W3CDTF">2020-04-06T15:08:00Z</dcterms:modified>
</cp:coreProperties>
</file>