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0C1E" w14:textId="14D125BA" w:rsidR="001C3EDC" w:rsidRPr="009528F7" w:rsidRDefault="001C3EDC" w:rsidP="001C3EDC">
      <w:pPr>
        <w:spacing w:after="0" w:line="276" w:lineRule="auto"/>
        <w:jc w:val="center"/>
        <w:rPr>
          <w:rFonts w:cs="Arial"/>
          <w:b/>
          <w:sz w:val="24"/>
          <w:szCs w:val="24"/>
        </w:rPr>
      </w:pPr>
      <w:bookmarkStart w:id="0" w:name="_Hlk57107107"/>
      <w:bookmarkEnd w:id="0"/>
      <w:r w:rsidRPr="009528F7">
        <w:rPr>
          <w:rFonts w:cs="Arial"/>
          <w:b/>
          <w:sz w:val="24"/>
          <w:szCs w:val="24"/>
        </w:rPr>
        <w:t xml:space="preserve">ACTA DE LA </w:t>
      </w:r>
      <w:r w:rsidR="00387417">
        <w:rPr>
          <w:rFonts w:cs="Arial"/>
          <w:b/>
          <w:sz w:val="24"/>
          <w:szCs w:val="24"/>
        </w:rPr>
        <w:t>CUADRAGÉSIMA</w:t>
      </w:r>
      <w:r w:rsidRPr="009528F7">
        <w:rPr>
          <w:rFonts w:cs="Arial"/>
          <w:b/>
          <w:sz w:val="24"/>
          <w:szCs w:val="24"/>
        </w:rPr>
        <w:t xml:space="preserve"> </w:t>
      </w:r>
      <w:r w:rsidR="00945809">
        <w:rPr>
          <w:rFonts w:cs="Arial"/>
          <w:b/>
          <w:sz w:val="24"/>
          <w:szCs w:val="24"/>
        </w:rPr>
        <w:t xml:space="preserve">PRIMERA </w:t>
      </w:r>
      <w:r w:rsidRPr="009528F7">
        <w:rPr>
          <w:rFonts w:cs="Arial"/>
          <w:b/>
          <w:sz w:val="24"/>
          <w:szCs w:val="24"/>
        </w:rPr>
        <w:t xml:space="preserve">SESION </w:t>
      </w:r>
      <w:r w:rsidR="00945809">
        <w:rPr>
          <w:rFonts w:cs="Arial"/>
          <w:b/>
          <w:sz w:val="24"/>
          <w:szCs w:val="24"/>
        </w:rPr>
        <w:t>EXTRA</w:t>
      </w:r>
      <w:r w:rsidRPr="009528F7">
        <w:rPr>
          <w:rFonts w:cs="Arial"/>
          <w:b/>
          <w:sz w:val="24"/>
          <w:szCs w:val="24"/>
        </w:rPr>
        <w:t>ORDINARIA DEL CONSEJO DE ADMINISTRACION DEL ORGANISMO PÚBLICO DESCENTRALIZADO DENOMINADO SISTEMA ADMINISTRATIVO MUNICIPAL DE AGUA POTABLE Y ALCANTARILLADO DEL MUNICIPIO DE IXTLAHUACAN DE LOS MEMBRILLOS, JALISCO.</w:t>
      </w:r>
    </w:p>
    <w:p w14:paraId="5FA4A3BA" w14:textId="77777777" w:rsidR="001C3EDC" w:rsidRPr="009528F7" w:rsidRDefault="001C3EDC" w:rsidP="001C3EDC">
      <w:pPr>
        <w:spacing w:after="0" w:line="276" w:lineRule="auto"/>
        <w:jc w:val="center"/>
        <w:rPr>
          <w:rFonts w:cs="Arial"/>
          <w:b/>
          <w:sz w:val="24"/>
          <w:szCs w:val="24"/>
        </w:rPr>
      </w:pPr>
    </w:p>
    <w:p w14:paraId="49291916" w14:textId="041D87C0" w:rsidR="001C3EDC" w:rsidRPr="009528F7" w:rsidRDefault="001C3EDC" w:rsidP="00981C4C">
      <w:pPr>
        <w:spacing w:after="0"/>
        <w:rPr>
          <w:rFonts w:cs="Arial"/>
          <w:sz w:val="24"/>
          <w:szCs w:val="24"/>
        </w:rPr>
      </w:pPr>
      <w:r w:rsidRPr="009528F7">
        <w:rPr>
          <w:rFonts w:cs="Arial"/>
          <w:sz w:val="24"/>
          <w:szCs w:val="24"/>
        </w:rPr>
        <w:t xml:space="preserve">En Ixtlahuacán de los Membrillos Jalisco, siendo las </w:t>
      </w:r>
      <w:r w:rsidR="004C6DE6" w:rsidRPr="009528F7">
        <w:rPr>
          <w:rFonts w:cs="Arial"/>
          <w:sz w:val="24"/>
          <w:szCs w:val="24"/>
        </w:rPr>
        <w:t>1</w:t>
      </w:r>
      <w:r w:rsidR="00A50323">
        <w:rPr>
          <w:rFonts w:cs="Arial"/>
          <w:sz w:val="24"/>
          <w:szCs w:val="24"/>
        </w:rPr>
        <w:t>0</w:t>
      </w:r>
      <w:r w:rsidRPr="009528F7">
        <w:rPr>
          <w:rFonts w:cs="Arial"/>
          <w:sz w:val="24"/>
          <w:szCs w:val="24"/>
        </w:rPr>
        <w:t xml:space="preserve">:00 </w:t>
      </w:r>
      <w:r w:rsidR="00271179" w:rsidRPr="009528F7">
        <w:rPr>
          <w:rFonts w:cs="Arial"/>
          <w:sz w:val="24"/>
          <w:szCs w:val="24"/>
        </w:rPr>
        <w:t>Die</w:t>
      </w:r>
      <w:r w:rsidR="00A50323">
        <w:rPr>
          <w:rFonts w:cs="Arial"/>
          <w:sz w:val="24"/>
          <w:szCs w:val="24"/>
        </w:rPr>
        <w:t>z</w:t>
      </w:r>
      <w:r w:rsidRPr="009528F7">
        <w:rPr>
          <w:rFonts w:cs="Arial"/>
          <w:sz w:val="24"/>
          <w:szCs w:val="24"/>
        </w:rPr>
        <w:t xml:space="preserve"> horas, del día </w:t>
      </w:r>
      <w:r w:rsidR="004C6DE6" w:rsidRPr="009528F7">
        <w:rPr>
          <w:rFonts w:cs="Arial"/>
          <w:sz w:val="24"/>
          <w:szCs w:val="24"/>
        </w:rPr>
        <w:t>2</w:t>
      </w:r>
      <w:r w:rsidR="00945809">
        <w:rPr>
          <w:rFonts w:cs="Arial"/>
          <w:sz w:val="24"/>
          <w:szCs w:val="24"/>
        </w:rPr>
        <w:t>5</w:t>
      </w:r>
      <w:r w:rsidRPr="009528F7">
        <w:rPr>
          <w:rFonts w:cs="Arial"/>
          <w:sz w:val="24"/>
          <w:szCs w:val="24"/>
        </w:rPr>
        <w:t xml:space="preserve"> de </w:t>
      </w:r>
      <w:proofErr w:type="gramStart"/>
      <w:r w:rsidR="00387417">
        <w:rPr>
          <w:rFonts w:cs="Arial"/>
          <w:sz w:val="24"/>
          <w:szCs w:val="24"/>
        </w:rPr>
        <w:t>Nov</w:t>
      </w:r>
      <w:r w:rsidR="006202AB" w:rsidRPr="009528F7">
        <w:rPr>
          <w:rFonts w:cs="Arial"/>
          <w:sz w:val="24"/>
          <w:szCs w:val="24"/>
        </w:rPr>
        <w:t>iembre</w:t>
      </w:r>
      <w:proofErr w:type="gramEnd"/>
      <w:r w:rsidRPr="009528F7">
        <w:rPr>
          <w:rFonts w:cs="Arial"/>
          <w:sz w:val="24"/>
          <w:szCs w:val="24"/>
        </w:rPr>
        <w:t xml:space="preserve"> del 2020, reunidos en las oficinas del SAMAPA ubicado en Av. Santiago No. 155 en Ixtlahuacán de los Membrillos, Jalisco. Los ciudadanos el LIC. ANTONIO COVARRUBIAS MEJIA</w:t>
      </w:r>
      <w:r w:rsidR="00386B8B" w:rsidRPr="009528F7">
        <w:rPr>
          <w:rFonts w:cs="Arial"/>
          <w:sz w:val="24"/>
          <w:szCs w:val="24"/>
        </w:rPr>
        <w:t xml:space="preserve">, </w:t>
      </w:r>
      <w:r w:rsidR="00046B46">
        <w:rPr>
          <w:rFonts w:cs="Arial"/>
          <w:sz w:val="24"/>
          <w:szCs w:val="24"/>
        </w:rPr>
        <w:t xml:space="preserve">ARQ. CARLOS MENDEZ GUTIERREZ como consejero suplente y quien asiste en ausencia del DR. GONZALO LÓPEZ GIJÓN, SINDICO YARENI ALEJANDRA COVARRUBIAS FERRER, </w:t>
      </w:r>
      <w:r w:rsidR="00C21D0C" w:rsidRPr="009528F7">
        <w:rPr>
          <w:rFonts w:cs="Arial"/>
          <w:sz w:val="24"/>
          <w:szCs w:val="24"/>
        </w:rPr>
        <w:t>PROF</w:t>
      </w:r>
      <w:r w:rsidR="00D60451" w:rsidRPr="009528F7">
        <w:rPr>
          <w:rFonts w:cs="Arial"/>
          <w:sz w:val="24"/>
          <w:szCs w:val="24"/>
        </w:rPr>
        <w:t>.</w:t>
      </w:r>
      <w:r w:rsidR="00C21D0C" w:rsidRPr="009528F7">
        <w:rPr>
          <w:rFonts w:cs="Arial"/>
          <w:sz w:val="24"/>
          <w:szCs w:val="24"/>
        </w:rPr>
        <w:t xml:space="preserve"> JOSE JUAN VAZQUEZ FRA</w:t>
      </w:r>
      <w:r w:rsidR="00387417">
        <w:rPr>
          <w:rFonts w:cs="Arial"/>
          <w:sz w:val="24"/>
          <w:szCs w:val="24"/>
        </w:rPr>
        <w:t>NCO</w:t>
      </w:r>
      <w:r w:rsidR="00386B8B" w:rsidRPr="009528F7">
        <w:rPr>
          <w:rFonts w:cs="Arial"/>
          <w:sz w:val="24"/>
          <w:szCs w:val="24"/>
        </w:rPr>
        <w:t>,</w:t>
      </w:r>
      <w:r w:rsidR="00A51084">
        <w:rPr>
          <w:rFonts w:cs="Arial"/>
          <w:sz w:val="24"/>
          <w:szCs w:val="24"/>
        </w:rPr>
        <w:t xml:space="preserve"> </w:t>
      </w:r>
      <w:r w:rsidR="00A51084">
        <w:rPr>
          <w:sz w:val="24"/>
        </w:rPr>
        <w:t>C. FELIPE DE JESUS RIVERA HERNANDEZ</w:t>
      </w:r>
      <w:r w:rsidR="00386B8B" w:rsidRPr="009528F7">
        <w:rPr>
          <w:rFonts w:cs="Arial"/>
          <w:sz w:val="24"/>
          <w:szCs w:val="24"/>
        </w:rPr>
        <w:t xml:space="preserve"> </w:t>
      </w:r>
      <w:r w:rsidR="00A51084">
        <w:rPr>
          <w:rFonts w:cs="Arial"/>
          <w:sz w:val="24"/>
          <w:szCs w:val="24"/>
        </w:rPr>
        <w:t xml:space="preserve">como consejero suplente y quien asiste en ausencia del LIC. FELIPE HERRERA ENCISO, </w:t>
      </w:r>
      <w:r w:rsidR="00386B8B" w:rsidRPr="009528F7">
        <w:rPr>
          <w:rFonts w:cs="Arial"/>
          <w:sz w:val="24"/>
          <w:szCs w:val="24"/>
        </w:rPr>
        <w:t>C. MARIA GUADALUPE PEREZ NUÑO,</w:t>
      </w:r>
      <w:r w:rsidR="00D60451" w:rsidRPr="009528F7">
        <w:rPr>
          <w:rFonts w:cs="Arial"/>
          <w:sz w:val="24"/>
          <w:szCs w:val="24"/>
        </w:rPr>
        <w:t xml:space="preserve"> </w:t>
      </w:r>
      <w:r w:rsidRPr="009528F7">
        <w:rPr>
          <w:rFonts w:cs="Arial"/>
          <w:sz w:val="24"/>
          <w:szCs w:val="24"/>
        </w:rPr>
        <w:t>ING. JAVIER FLORES SILVA, DRA. MA. DEL CARMEN RIVERA</w:t>
      </w:r>
      <w:r w:rsidR="00C21D0C" w:rsidRPr="009528F7">
        <w:rPr>
          <w:rFonts w:cs="Arial"/>
          <w:sz w:val="24"/>
          <w:szCs w:val="24"/>
        </w:rPr>
        <w:t xml:space="preserve"> </w:t>
      </w:r>
      <w:proofErr w:type="spellStart"/>
      <w:r w:rsidRPr="009528F7">
        <w:rPr>
          <w:rFonts w:cs="Arial"/>
          <w:sz w:val="24"/>
          <w:szCs w:val="24"/>
        </w:rPr>
        <w:t>RIVERA</w:t>
      </w:r>
      <w:proofErr w:type="spellEnd"/>
      <w:r w:rsidRPr="009528F7">
        <w:rPr>
          <w:rFonts w:cs="Arial"/>
          <w:sz w:val="24"/>
          <w:szCs w:val="24"/>
        </w:rPr>
        <w:t>, PROF.</w:t>
      </w:r>
      <w:r w:rsidR="00F971BB">
        <w:rPr>
          <w:rFonts w:cs="Arial"/>
          <w:sz w:val="24"/>
          <w:szCs w:val="24"/>
        </w:rPr>
        <w:t xml:space="preserve"> </w:t>
      </w:r>
      <w:r w:rsidR="00F971BB" w:rsidRPr="00F971BB">
        <w:rPr>
          <w:rFonts w:cs="Arial"/>
          <w:sz w:val="24"/>
          <w:szCs w:val="24"/>
        </w:rPr>
        <w:t>ALBERTO BECERRA VILLALPANDO</w:t>
      </w:r>
      <w:r w:rsidR="00387417">
        <w:rPr>
          <w:rFonts w:cs="Arial"/>
          <w:sz w:val="24"/>
          <w:szCs w:val="24"/>
        </w:rPr>
        <w:t xml:space="preserve">, </w:t>
      </w:r>
      <w:r w:rsidR="00387417" w:rsidRPr="00387417">
        <w:rPr>
          <w:rFonts w:cs="Arial"/>
          <w:sz w:val="24"/>
          <w:szCs w:val="24"/>
        </w:rPr>
        <w:t>C. JOSE LUIS MARTINEZ HERRERA</w:t>
      </w:r>
      <w:r w:rsidR="00387417">
        <w:rPr>
          <w:rFonts w:cs="Arial"/>
          <w:sz w:val="24"/>
          <w:szCs w:val="24"/>
        </w:rPr>
        <w:t xml:space="preserve">, </w:t>
      </w:r>
      <w:r w:rsidR="00A51084">
        <w:rPr>
          <w:rFonts w:cs="Arial"/>
          <w:sz w:val="24"/>
          <w:szCs w:val="24"/>
        </w:rPr>
        <w:t xml:space="preserve">C. ANGEL NARANJO PÉREZ como consejero suplente y quien asiste en ausencia de la </w:t>
      </w:r>
      <w:r w:rsidRPr="009528F7">
        <w:rPr>
          <w:rFonts w:cs="Arial"/>
          <w:color w:val="000000"/>
          <w:sz w:val="24"/>
          <w:szCs w:val="24"/>
          <w:lang w:eastAsia="es-MX"/>
        </w:rPr>
        <w:t>C. ELIA RUTH HERRERA PÉREZ</w:t>
      </w:r>
      <w:r w:rsidRPr="009528F7">
        <w:rPr>
          <w:rFonts w:cs="Arial"/>
          <w:sz w:val="24"/>
          <w:szCs w:val="24"/>
        </w:rPr>
        <w:t xml:space="preserve">. Previo citatorio que hizo el DR. EDUARDO CERVANTES AGUILAR con el carácter de </w:t>
      </w:r>
      <w:proofErr w:type="gramStart"/>
      <w:r w:rsidRPr="009528F7">
        <w:rPr>
          <w:rFonts w:cs="Arial"/>
          <w:sz w:val="24"/>
          <w:szCs w:val="24"/>
        </w:rPr>
        <w:t>Presidente</w:t>
      </w:r>
      <w:proofErr w:type="gramEnd"/>
      <w:r w:rsidRPr="009528F7">
        <w:rPr>
          <w:rFonts w:cs="Arial"/>
          <w:sz w:val="24"/>
          <w:szCs w:val="24"/>
        </w:rPr>
        <w:t xml:space="preserve"> del Consejo, con las formalidades de ley y con el propósito de celebrar </w:t>
      </w:r>
      <w:r w:rsidRPr="009528F7">
        <w:rPr>
          <w:rFonts w:cs="Arial"/>
          <w:b/>
          <w:sz w:val="24"/>
          <w:szCs w:val="24"/>
        </w:rPr>
        <w:t xml:space="preserve">LA </w:t>
      </w:r>
      <w:r w:rsidR="00387417">
        <w:rPr>
          <w:rFonts w:cs="Arial"/>
          <w:b/>
          <w:sz w:val="24"/>
          <w:szCs w:val="24"/>
        </w:rPr>
        <w:t>CUADRAGÉSIMA</w:t>
      </w:r>
      <w:r w:rsidR="00945809">
        <w:rPr>
          <w:rFonts w:cs="Arial"/>
          <w:b/>
          <w:sz w:val="24"/>
          <w:szCs w:val="24"/>
        </w:rPr>
        <w:t xml:space="preserve"> PRIMERA</w:t>
      </w:r>
      <w:r w:rsidR="00387417">
        <w:rPr>
          <w:rFonts w:cs="Arial"/>
          <w:b/>
          <w:sz w:val="24"/>
          <w:szCs w:val="24"/>
        </w:rPr>
        <w:t xml:space="preserve"> </w:t>
      </w:r>
      <w:r w:rsidRPr="009528F7">
        <w:rPr>
          <w:rFonts w:cs="Arial"/>
          <w:b/>
          <w:sz w:val="24"/>
          <w:szCs w:val="24"/>
        </w:rPr>
        <w:t xml:space="preserve">SESION </w:t>
      </w:r>
      <w:r w:rsidR="00945809">
        <w:rPr>
          <w:rFonts w:cs="Arial"/>
          <w:b/>
          <w:sz w:val="24"/>
          <w:szCs w:val="24"/>
        </w:rPr>
        <w:t>EXTRA</w:t>
      </w:r>
      <w:r w:rsidRPr="009528F7">
        <w:rPr>
          <w:rFonts w:cs="Arial"/>
          <w:b/>
          <w:sz w:val="24"/>
          <w:szCs w:val="24"/>
        </w:rPr>
        <w:t>ORDINARIA DEL CONSEJO DE ADMINISTRACION DEL ORGANISMO PÚBLICO DESCENTRALIZADO DENOMINADO SISTEMA ADMINISTRATIVO MUNICIPAL DE AGUA POTABLE Y ALCANTARILLADO DEL MUNICIPIO DE IXTLAHUACAN DE LOS MEMBRILLOS, JALISCO.</w:t>
      </w:r>
      <w:r w:rsidRPr="009528F7">
        <w:rPr>
          <w:rFonts w:cs="Arial"/>
          <w:sz w:val="24"/>
          <w:szCs w:val="24"/>
        </w:rPr>
        <w:t xml:space="preserve"> </w:t>
      </w:r>
      <w:r w:rsidR="009D0FCD" w:rsidRPr="009528F7">
        <w:rPr>
          <w:rFonts w:cs="Arial"/>
          <w:sz w:val="24"/>
          <w:szCs w:val="24"/>
        </w:rPr>
        <w:t>Por lo que el LIC. ANTONIO COVARRUBIAS MEJIA, en ausencia del DR. EDUARDO CERVANTES AGUILAR, procede a presidir esta sesión en los términos del Art. 35 del Reglamento para la Prestación de Servicios de Agua Potable, Alcantarillado y Saneamiento del Municipio de Ixtlahuacán de los Membrillos, Jalisco</w:t>
      </w:r>
      <w:r w:rsidRPr="009528F7">
        <w:rPr>
          <w:rFonts w:cs="Arial"/>
          <w:sz w:val="24"/>
          <w:szCs w:val="24"/>
        </w:rPr>
        <w:t>. Dando la bienvenida a los integrantes del Consejo agradeciendo su presencia para la realización de los trabajos que se desarrollaran bajo el siguiente orden del día:</w:t>
      </w:r>
    </w:p>
    <w:p w14:paraId="0CE87054" w14:textId="77777777" w:rsidR="00C1483D" w:rsidRPr="009528F7" w:rsidRDefault="00C1483D" w:rsidP="00C1483D">
      <w:pPr>
        <w:pStyle w:val="NormalWeb"/>
        <w:spacing w:before="0" w:beforeAutospacing="0" w:after="0" w:afterAutospacing="0"/>
        <w:rPr>
          <w:rFonts w:ascii="Arial" w:hAnsi="Arial" w:cs="Arial"/>
          <w:color w:val="000000"/>
        </w:rPr>
      </w:pPr>
    </w:p>
    <w:p w14:paraId="05324600" w14:textId="2A40A436" w:rsidR="00C1483D" w:rsidRPr="009528F7" w:rsidRDefault="00C1483D" w:rsidP="00C1483D">
      <w:pPr>
        <w:pStyle w:val="NormalWeb"/>
        <w:spacing w:before="0" w:beforeAutospacing="0" w:after="0" w:afterAutospacing="0"/>
        <w:rPr>
          <w:rFonts w:ascii="Arial" w:hAnsi="Arial" w:cs="Arial"/>
          <w:color w:val="000000"/>
        </w:rPr>
      </w:pPr>
      <w:r w:rsidRPr="009528F7">
        <w:rPr>
          <w:rFonts w:ascii="Arial" w:hAnsi="Arial" w:cs="Arial"/>
          <w:b/>
          <w:bCs/>
          <w:color w:val="000000"/>
        </w:rPr>
        <w:t>1.-</w:t>
      </w:r>
      <w:r w:rsidRPr="009528F7">
        <w:rPr>
          <w:rFonts w:ascii="Arial" w:hAnsi="Arial" w:cs="Arial"/>
          <w:color w:val="000000"/>
        </w:rPr>
        <w:t xml:space="preserve"> Lista de asistencia.</w:t>
      </w:r>
    </w:p>
    <w:p w14:paraId="74B40E4B" w14:textId="77777777" w:rsidR="00C1483D" w:rsidRPr="009528F7" w:rsidRDefault="00C1483D" w:rsidP="00C1483D">
      <w:pPr>
        <w:pStyle w:val="NormalWeb"/>
        <w:spacing w:before="0" w:beforeAutospacing="0" w:after="0" w:afterAutospacing="0"/>
        <w:rPr>
          <w:rFonts w:ascii="Arial" w:hAnsi="Arial" w:cs="Arial"/>
          <w:color w:val="000000"/>
        </w:rPr>
      </w:pPr>
      <w:r w:rsidRPr="009528F7">
        <w:rPr>
          <w:rFonts w:ascii="Arial" w:hAnsi="Arial" w:cs="Arial"/>
          <w:b/>
          <w:bCs/>
          <w:color w:val="000000"/>
        </w:rPr>
        <w:t>2.-</w:t>
      </w:r>
      <w:r w:rsidRPr="009528F7">
        <w:rPr>
          <w:rFonts w:ascii="Arial" w:hAnsi="Arial" w:cs="Arial"/>
          <w:color w:val="000000"/>
        </w:rPr>
        <w:t xml:space="preserve"> Lectura y aprobación del Orden del Día.</w:t>
      </w:r>
    </w:p>
    <w:p w14:paraId="40FD8C56" w14:textId="4AC1CE9E" w:rsidR="00351471" w:rsidRPr="00D80086" w:rsidRDefault="00C1483D" w:rsidP="00351471">
      <w:pPr>
        <w:pStyle w:val="NormalWeb"/>
        <w:spacing w:before="0" w:beforeAutospacing="0" w:after="0" w:afterAutospacing="0"/>
        <w:rPr>
          <w:rFonts w:ascii="Calisto MT" w:hAnsi="Calisto MT" w:cs="Arial"/>
          <w:color w:val="000000"/>
        </w:rPr>
      </w:pPr>
      <w:r w:rsidRPr="009528F7">
        <w:rPr>
          <w:rFonts w:ascii="Arial" w:hAnsi="Arial" w:cs="Arial"/>
          <w:b/>
          <w:bCs/>
          <w:color w:val="000000"/>
        </w:rPr>
        <w:t>3.-</w:t>
      </w:r>
      <w:r w:rsidRPr="009528F7">
        <w:rPr>
          <w:rFonts w:ascii="Arial" w:hAnsi="Arial" w:cs="Arial"/>
          <w:color w:val="000000"/>
        </w:rPr>
        <w:t xml:space="preserve"> Lectura y en su caso aprobación del Acta anterior.</w:t>
      </w:r>
      <w:bookmarkStart w:id="1" w:name="_Hlk46756944"/>
      <w:r w:rsidR="00351471">
        <w:rPr>
          <w:rFonts w:ascii="Arial" w:hAnsi="Arial" w:cs="Arial"/>
          <w:color w:val="000000"/>
        </w:rPr>
        <w:br/>
      </w:r>
      <w:r w:rsidRPr="009528F7">
        <w:rPr>
          <w:rFonts w:ascii="Arial" w:hAnsi="Arial" w:cs="Arial"/>
          <w:b/>
          <w:bCs/>
          <w:color w:val="000000"/>
        </w:rPr>
        <w:t>4.-</w:t>
      </w:r>
      <w:r w:rsidRPr="009528F7">
        <w:rPr>
          <w:rFonts w:ascii="Arial" w:hAnsi="Arial" w:cs="Arial"/>
          <w:color w:val="000000"/>
        </w:rPr>
        <w:t xml:space="preserve"> </w:t>
      </w:r>
      <w:bookmarkStart w:id="2" w:name="_Hlk56509686"/>
      <w:bookmarkEnd w:id="1"/>
      <w:r w:rsidR="00D80086" w:rsidRPr="00D80086">
        <w:rPr>
          <w:rFonts w:ascii="Arial" w:hAnsi="Arial" w:cs="Arial"/>
          <w:color w:val="000000"/>
        </w:rPr>
        <w:t xml:space="preserve">Análisis, discusión y en su caso aprobación para acogerse al decreto </w:t>
      </w:r>
      <w:proofErr w:type="spellStart"/>
      <w:r w:rsidR="00D80086" w:rsidRPr="00D80086">
        <w:rPr>
          <w:rFonts w:ascii="Arial" w:hAnsi="Arial" w:cs="Arial"/>
          <w:b/>
          <w:bCs/>
          <w:color w:val="000000"/>
        </w:rPr>
        <w:t>N°</w:t>
      </w:r>
      <w:proofErr w:type="spellEnd"/>
      <w:r w:rsidR="00D80086" w:rsidRPr="00D80086">
        <w:rPr>
          <w:rFonts w:ascii="Arial" w:hAnsi="Arial" w:cs="Arial"/>
          <w:b/>
          <w:bCs/>
          <w:color w:val="000000"/>
        </w:rPr>
        <w:t xml:space="preserve"> 27883/LXII/20</w:t>
      </w:r>
      <w:r w:rsidR="00D80086" w:rsidRPr="00D80086">
        <w:rPr>
          <w:rFonts w:ascii="Arial" w:hAnsi="Arial" w:cs="Arial"/>
          <w:color w:val="000000"/>
        </w:rPr>
        <w:t xml:space="preserve"> para aplicar el 75% de descuento sobre los recargos a los contribuyentes que hayan incurrido en mora en el pago del servicio de agua potable y alcantarillado, con vigencia hasta el 31 de </w:t>
      </w:r>
      <w:proofErr w:type="gramStart"/>
      <w:r w:rsidR="00D80086" w:rsidRPr="00D80086">
        <w:rPr>
          <w:rFonts w:ascii="Arial" w:hAnsi="Arial" w:cs="Arial"/>
          <w:color w:val="000000"/>
        </w:rPr>
        <w:t>Diciembre</w:t>
      </w:r>
      <w:proofErr w:type="gramEnd"/>
      <w:r w:rsidR="00D80086" w:rsidRPr="00D80086">
        <w:rPr>
          <w:rFonts w:ascii="Arial" w:hAnsi="Arial" w:cs="Arial"/>
          <w:color w:val="000000"/>
        </w:rPr>
        <w:t xml:space="preserve"> del presente año.</w:t>
      </w:r>
      <w:bookmarkEnd w:id="2"/>
    </w:p>
    <w:p w14:paraId="523B3E11" w14:textId="42FFDE69" w:rsidR="004C6DE6" w:rsidRPr="009528F7" w:rsidRDefault="00945809" w:rsidP="00351471">
      <w:pPr>
        <w:pStyle w:val="NormalWeb"/>
        <w:spacing w:before="0" w:beforeAutospacing="0" w:after="0" w:afterAutospacing="0"/>
        <w:jc w:val="both"/>
        <w:rPr>
          <w:rFonts w:ascii="Arial" w:hAnsi="Arial" w:cs="Arial"/>
          <w:color w:val="000000"/>
        </w:rPr>
      </w:pPr>
      <w:r>
        <w:rPr>
          <w:rFonts w:ascii="Arial" w:hAnsi="Arial" w:cs="Arial"/>
          <w:b/>
          <w:bCs/>
          <w:color w:val="000000"/>
        </w:rPr>
        <w:t>5</w:t>
      </w:r>
      <w:r w:rsidR="00351471" w:rsidRPr="00351471">
        <w:rPr>
          <w:rFonts w:ascii="Arial" w:hAnsi="Arial" w:cs="Arial"/>
          <w:b/>
          <w:bCs/>
          <w:color w:val="000000"/>
        </w:rPr>
        <w:t>.-</w:t>
      </w:r>
      <w:r w:rsidR="00351471" w:rsidRPr="00351471">
        <w:rPr>
          <w:rFonts w:ascii="Arial" w:hAnsi="Arial" w:cs="Arial"/>
          <w:color w:val="000000"/>
        </w:rPr>
        <w:t xml:space="preserve"> Clausura de la Sesión.</w:t>
      </w:r>
    </w:p>
    <w:p w14:paraId="4E5CF14A" w14:textId="77777777" w:rsidR="00274F83" w:rsidRPr="009528F7" w:rsidRDefault="00274F83" w:rsidP="00274F83">
      <w:pPr>
        <w:pStyle w:val="NormalWeb"/>
        <w:spacing w:before="0" w:beforeAutospacing="0" w:after="0" w:afterAutospacing="0"/>
        <w:rPr>
          <w:rFonts w:ascii="Arial" w:hAnsi="Arial" w:cs="Arial"/>
          <w:color w:val="000000"/>
        </w:rPr>
      </w:pPr>
    </w:p>
    <w:p w14:paraId="37C1D284" w14:textId="77777777" w:rsidR="007738CC" w:rsidRDefault="007738CC" w:rsidP="001C3EDC">
      <w:pPr>
        <w:rPr>
          <w:rFonts w:cs="Arial"/>
          <w:b/>
          <w:color w:val="000000"/>
          <w:sz w:val="24"/>
          <w:szCs w:val="24"/>
        </w:rPr>
      </w:pPr>
    </w:p>
    <w:p w14:paraId="49D6D1EF" w14:textId="572D5C54" w:rsidR="007738CC" w:rsidRDefault="001C3EDC" w:rsidP="001C3EDC">
      <w:pPr>
        <w:rPr>
          <w:rFonts w:cs="Arial"/>
          <w:sz w:val="24"/>
          <w:szCs w:val="24"/>
        </w:rPr>
      </w:pPr>
      <w:r w:rsidRPr="009528F7">
        <w:rPr>
          <w:rFonts w:cs="Arial"/>
          <w:b/>
          <w:color w:val="000000"/>
          <w:sz w:val="24"/>
          <w:szCs w:val="24"/>
        </w:rPr>
        <w:t xml:space="preserve">PRIMER </w:t>
      </w:r>
      <w:proofErr w:type="gramStart"/>
      <w:r w:rsidRPr="009528F7">
        <w:rPr>
          <w:rFonts w:cs="Arial"/>
          <w:b/>
          <w:color w:val="000000"/>
          <w:sz w:val="24"/>
          <w:szCs w:val="24"/>
        </w:rPr>
        <w:t>PUNTO.-</w:t>
      </w:r>
      <w:proofErr w:type="gramEnd"/>
      <w:r w:rsidRPr="009528F7">
        <w:rPr>
          <w:rFonts w:cs="Arial"/>
          <w:color w:val="000000"/>
          <w:sz w:val="24"/>
          <w:szCs w:val="24"/>
        </w:rPr>
        <w:t xml:space="preserve"> </w:t>
      </w:r>
      <w:r w:rsidRPr="009528F7">
        <w:rPr>
          <w:rFonts w:cs="Arial"/>
          <w:sz w:val="24"/>
          <w:szCs w:val="24"/>
        </w:rPr>
        <w:t xml:space="preserve">Se procede al Registro de asistencia con el pase de lista y contando con la presencia de </w:t>
      </w:r>
      <w:r w:rsidR="004C6DE6" w:rsidRPr="009528F7">
        <w:rPr>
          <w:rFonts w:cs="Arial"/>
          <w:sz w:val="24"/>
          <w:szCs w:val="24"/>
        </w:rPr>
        <w:t>1</w:t>
      </w:r>
      <w:r w:rsidR="00945809">
        <w:rPr>
          <w:rFonts w:cs="Arial"/>
          <w:sz w:val="24"/>
          <w:szCs w:val="24"/>
        </w:rPr>
        <w:t>2</w:t>
      </w:r>
      <w:r w:rsidRPr="009528F7">
        <w:rPr>
          <w:rFonts w:cs="Arial"/>
          <w:sz w:val="24"/>
          <w:szCs w:val="24"/>
        </w:rPr>
        <w:t xml:space="preserve"> de los integrantes que conforman este Consejo, </w:t>
      </w:r>
      <w:r w:rsidRPr="009528F7">
        <w:rPr>
          <w:rFonts w:cs="Arial"/>
          <w:sz w:val="24"/>
          <w:szCs w:val="24"/>
          <w:lang w:val="es-MX" w:eastAsia="es-MX"/>
        </w:rPr>
        <w:t xml:space="preserve">el Secretario General el </w:t>
      </w:r>
      <w:r w:rsidR="00022AEB" w:rsidRPr="009528F7">
        <w:rPr>
          <w:rFonts w:cs="Arial"/>
          <w:sz w:val="24"/>
          <w:szCs w:val="24"/>
          <w:lang w:val="es-MX" w:eastAsia="es-MX"/>
        </w:rPr>
        <w:t>Lic. Antonio Covarrubias Mejía</w:t>
      </w:r>
      <w:r w:rsidRPr="009528F7">
        <w:rPr>
          <w:rFonts w:cs="Arial"/>
          <w:sz w:val="24"/>
          <w:szCs w:val="24"/>
          <w:lang w:val="es-MX" w:eastAsia="es-MX"/>
        </w:rPr>
        <w:t xml:space="preserve"> </w:t>
      </w:r>
      <w:r w:rsidRPr="009528F7">
        <w:rPr>
          <w:rFonts w:cs="Arial"/>
          <w:sz w:val="24"/>
          <w:szCs w:val="24"/>
        </w:rPr>
        <w:t>procede a declarar que existe Quórum Legal para llevar a cabo esta Sesión de Consejo.</w:t>
      </w:r>
    </w:p>
    <w:p w14:paraId="64298FA2" w14:textId="77777777" w:rsidR="007738CC" w:rsidRDefault="007738CC" w:rsidP="001C3EDC">
      <w:pPr>
        <w:rPr>
          <w:rFonts w:cs="Arial"/>
          <w:sz w:val="24"/>
          <w:szCs w:val="24"/>
        </w:rPr>
      </w:pPr>
    </w:p>
    <w:p w14:paraId="5A957594" w14:textId="17A5AC7C" w:rsidR="001C3EDC" w:rsidRPr="009528F7" w:rsidRDefault="001C3EDC" w:rsidP="001C3EDC">
      <w:pPr>
        <w:rPr>
          <w:rFonts w:cs="Arial"/>
          <w:sz w:val="24"/>
          <w:szCs w:val="24"/>
        </w:rPr>
      </w:pPr>
      <w:r w:rsidRPr="009528F7">
        <w:rPr>
          <w:rFonts w:cs="Arial"/>
          <w:sz w:val="24"/>
          <w:szCs w:val="24"/>
        </w:rPr>
        <w:t xml:space="preserve"> </w:t>
      </w:r>
    </w:p>
    <w:p w14:paraId="57F34125" w14:textId="3A014F35" w:rsidR="007738CC" w:rsidRPr="009528F7" w:rsidRDefault="001C3EDC" w:rsidP="001C3EDC">
      <w:pPr>
        <w:spacing w:after="0" w:line="276" w:lineRule="auto"/>
        <w:rPr>
          <w:rFonts w:cs="Arial"/>
          <w:sz w:val="24"/>
          <w:szCs w:val="24"/>
        </w:rPr>
      </w:pPr>
      <w:r w:rsidRPr="009528F7">
        <w:rPr>
          <w:rFonts w:cs="Arial"/>
          <w:b/>
          <w:sz w:val="24"/>
          <w:szCs w:val="24"/>
        </w:rPr>
        <w:lastRenderedPageBreak/>
        <w:t xml:space="preserve">SEGUNDO </w:t>
      </w:r>
      <w:proofErr w:type="gramStart"/>
      <w:r w:rsidRPr="009528F7">
        <w:rPr>
          <w:rFonts w:cs="Arial"/>
          <w:b/>
          <w:sz w:val="24"/>
          <w:szCs w:val="24"/>
        </w:rPr>
        <w:t>PUNTO.-</w:t>
      </w:r>
      <w:proofErr w:type="gramEnd"/>
      <w:r w:rsidRPr="009528F7">
        <w:rPr>
          <w:rFonts w:cs="Arial"/>
          <w:sz w:val="24"/>
          <w:szCs w:val="24"/>
        </w:rPr>
        <w:t xml:space="preserve"> Se proviene a dar lectura al Orden del Día y efectuada la misma </w:t>
      </w:r>
      <w:r w:rsidRPr="009528F7">
        <w:rPr>
          <w:rFonts w:cs="Arial"/>
          <w:sz w:val="24"/>
          <w:szCs w:val="24"/>
          <w:lang w:val="es-MX" w:eastAsia="es-MX"/>
        </w:rPr>
        <w:t>el LIC. ANTONIO COVARRUBIAS MEJIA</w:t>
      </w:r>
      <w:r w:rsidRPr="009528F7">
        <w:rPr>
          <w:rFonts w:cs="Arial"/>
          <w:sz w:val="24"/>
          <w:szCs w:val="24"/>
        </w:rPr>
        <w:t xml:space="preserve"> pregunta a los presentes si se aprueba el orden del día, y los presentes lo aprueban por unanimidad levantando su mano.</w:t>
      </w:r>
    </w:p>
    <w:p w14:paraId="7F9DD333" w14:textId="531DD1AA" w:rsidR="007738CC" w:rsidRPr="009528F7" w:rsidRDefault="001C3EDC" w:rsidP="001C3EDC">
      <w:pPr>
        <w:spacing w:after="0" w:line="276" w:lineRule="auto"/>
        <w:rPr>
          <w:rFonts w:cs="Arial"/>
          <w:sz w:val="24"/>
          <w:szCs w:val="24"/>
        </w:rPr>
      </w:pPr>
      <w:r w:rsidRPr="009528F7">
        <w:rPr>
          <w:rFonts w:cs="Arial"/>
          <w:b/>
          <w:sz w:val="24"/>
          <w:szCs w:val="24"/>
        </w:rPr>
        <w:t xml:space="preserve">TERCER </w:t>
      </w:r>
      <w:proofErr w:type="gramStart"/>
      <w:r w:rsidRPr="009528F7">
        <w:rPr>
          <w:rFonts w:cs="Arial"/>
          <w:b/>
          <w:sz w:val="24"/>
          <w:szCs w:val="24"/>
        </w:rPr>
        <w:t>PUNTO.-</w:t>
      </w:r>
      <w:proofErr w:type="gramEnd"/>
      <w:r w:rsidRPr="009528F7">
        <w:rPr>
          <w:rFonts w:cs="Arial"/>
          <w:sz w:val="24"/>
          <w:szCs w:val="24"/>
        </w:rPr>
        <w:t xml:space="preserve"> En este otro punto el </w:t>
      </w:r>
      <w:r w:rsidR="00022AEB" w:rsidRPr="009528F7">
        <w:rPr>
          <w:rFonts w:cs="Arial"/>
          <w:sz w:val="24"/>
          <w:szCs w:val="24"/>
        </w:rPr>
        <w:t xml:space="preserve">Lic. Antonio Covarrubias Mejía </w:t>
      </w:r>
      <w:r w:rsidRPr="009528F7">
        <w:rPr>
          <w:rFonts w:cs="Arial"/>
          <w:sz w:val="24"/>
          <w:szCs w:val="24"/>
        </w:rPr>
        <w:t>solicita dispensar dar lectura del acta anterior ya que fue entregada a cada uno de los Consejeros con anterioridad y sin más que comentar se les pregunta a los presentes si se aprueba el Acta referenciada en dicho punto, y los presentes lo aprueban levantando su mano.</w:t>
      </w:r>
    </w:p>
    <w:p w14:paraId="50CBA600" w14:textId="554C93C2" w:rsidR="00E73D91" w:rsidRDefault="00E73D91" w:rsidP="00E73D91">
      <w:pPr>
        <w:pStyle w:val="NormalWeb"/>
        <w:spacing w:before="0" w:beforeAutospacing="0" w:after="0" w:afterAutospacing="0" w:line="276" w:lineRule="auto"/>
        <w:jc w:val="both"/>
        <w:rPr>
          <w:rFonts w:ascii="Arial" w:hAnsi="Arial" w:cs="Arial"/>
          <w:b/>
          <w:bCs/>
        </w:rPr>
      </w:pPr>
      <w:r>
        <w:rPr>
          <w:rFonts w:ascii="Arial" w:hAnsi="Arial" w:cs="Arial"/>
          <w:b/>
          <w:bCs/>
        </w:rPr>
        <w:t>CUARTO</w:t>
      </w:r>
      <w:r w:rsidRPr="00590B11">
        <w:rPr>
          <w:rFonts w:ascii="Arial" w:hAnsi="Arial" w:cs="Arial"/>
          <w:b/>
          <w:bCs/>
        </w:rPr>
        <w:t xml:space="preserve"> </w:t>
      </w:r>
      <w:proofErr w:type="gramStart"/>
      <w:r w:rsidRPr="00590B11">
        <w:rPr>
          <w:rFonts w:ascii="Arial" w:hAnsi="Arial" w:cs="Arial"/>
          <w:b/>
          <w:bCs/>
        </w:rPr>
        <w:t>PUNTO.-</w:t>
      </w:r>
      <w:proofErr w:type="gramEnd"/>
      <w:r>
        <w:rPr>
          <w:rFonts w:ascii="Arial" w:hAnsi="Arial" w:cs="Arial"/>
          <w:b/>
          <w:bCs/>
        </w:rPr>
        <w:t xml:space="preserve"> </w:t>
      </w:r>
      <w:r w:rsidRPr="005238A5">
        <w:rPr>
          <w:rFonts w:ascii="Arial" w:hAnsi="Arial" w:cs="Arial"/>
        </w:rPr>
        <w:t>Punto de acuerdo que tiene por objeto</w:t>
      </w:r>
      <w:r>
        <w:rPr>
          <w:rFonts w:ascii="Arial" w:hAnsi="Arial" w:cs="Arial"/>
          <w:b/>
          <w:bCs/>
        </w:rPr>
        <w:t xml:space="preserve"> </w:t>
      </w:r>
      <w:r>
        <w:rPr>
          <w:rFonts w:ascii="Arial" w:hAnsi="Arial" w:cs="Arial"/>
        </w:rPr>
        <w:t xml:space="preserve">informar al Consejo del Decreto </w:t>
      </w:r>
      <w:proofErr w:type="spellStart"/>
      <w:r w:rsidRPr="005238A5">
        <w:rPr>
          <w:rFonts w:ascii="Arial" w:hAnsi="Arial" w:cs="Arial"/>
        </w:rPr>
        <w:t>N°</w:t>
      </w:r>
      <w:proofErr w:type="spellEnd"/>
      <w:r w:rsidRPr="005238A5">
        <w:rPr>
          <w:rFonts w:ascii="Arial" w:hAnsi="Arial" w:cs="Arial"/>
        </w:rPr>
        <w:t xml:space="preserve"> 27883/LXII/20</w:t>
      </w:r>
      <w:r>
        <w:rPr>
          <w:rFonts w:ascii="Arial" w:hAnsi="Arial" w:cs="Arial"/>
        </w:rPr>
        <w:t xml:space="preserve"> y solicitar su </w:t>
      </w:r>
      <w:r w:rsidRPr="005238A5">
        <w:rPr>
          <w:rFonts w:ascii="Arial" w:hAnsi="Arial" w:cs="Arial"/>
        </w:rPr>
        <w:t>aprobación</w:t>
      </w:r>
      <w:r>
        <w:rPr>
          <w:rFonts w:ascii="Arial" w:hAnsi="Arial" w:cs="Arial"/>
        </w:rPr>
        <w:t xml:space="preserve"> </w:t>
      </w:r>
      <w:r w:rsidRPr="005238A5">
        <w:rPr>
          <w:rFonts w:ascii="Arial" w:hAnsi="Arial" w:cs="Arial"/>
        </w:rPr>
        <w:t>para aplicar el 75% de descuento sobre los recargos a los contribuyentes que hayan incurrido en mora en el pago del servicio de agua potable y alcantarillado, con vigencia hasta el 31 de Diciembre del presente año.</w:t>
      </w:r>
    </w:p>
    <w:p w14:paraId="2FAC2405" w14:textId="77777777" w:rsidR="00E73D91" w:rsidRDefault="00E73D91" w:rsidP="00E73D91">
      <w:pPr>
        <w:pStyle w:val="NormalWeb"/>
        <w:spacing w:before="0" w:beforeAutospacing="0" w:after="0" w:afterAutospacing="0" w:line="276" w:lineRule="auto"/>
        <w:jc w:val="both"/>
        <w:rPr>
          <w:rFonts w:ascii="Arial" w:hAnsi="Arial" w:cs="Arial"/>
        </w:rPr>
      </w:pPr>
      <w:r>
        <w:rPr>
          <w:noProof/>
        </w:rPr>
        <w:drawing>
          <wp:anchor distT="0" distB="0" distL="114300" distR="114300" simplePos="0" relativeHeight="251659264" behindDoc="1" locked="0" layoutInCell="1" allowOverlap="1" wp14:anchorId="21F06C4C" wp14:editId="1F775AE1">
            <wp:simplePos x="0" y="0"/>
            <wp:positionH relativeFrom="margin">
              <wp:posOffset>-502920</wp:posOffset>
            </wp:positionH>
            <wp:positionV relativeFrom="paragraph">
              <wp:posOffset>455295</wp:posOffset>
            </wp:positionV>
            <wp:extent cx="5784112" cy="6679308"/>
            <wp:effectExtent l="0" t="0" r="762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31424" t="16533" r="33940" b="7633"/>
                    <a:stretch/>
                  </pic:blipFill>
                  <pic:spPr bwMode="auto">
                    <a:xfrm>
                      <a:off x="0" y="0"/>
                      <a:ext cx="5784112" cy="66793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38A5">
        <w:rPr>
          <w:rFonts w:ascii="Arial" w:hAnsi="Arial" w:cs="Arial"/>
        </w:rPr>
        <w:t xml:space="preserve">A continuación, el LIC. ANTONIO COVARRUBIAS MEJIA da lectura al Decreto publicado en el Periódico Oficial del Estado de Jalisco </w:t>
      </w:r>
      <w:proofErr w:type="spellStart"/>
      <w:r w:rsidRPr="005238A5">
        <w:rPr>
          <w:rFonts w:ascii="Arial" w:hAnsi="Arial" w:cs="Arial"/>
        </w:rPr>
        <w:t>N°</w:t>
      </w:r>
      <w:proofErr w:type="spellEnd"/>
      <w:r w:rsidRPr="005238A5">
        <w:rPr>
          <w:rFonts w:ascii="Arial" w:hAnsi="Arial" w:cs="Arial"/>
        </w:rPr>
        <w:t xml:space="preserve"> 26 Sección IV, página 10, con el contenido siguiente;</w:t>
      </w:r>
    </w:p>
    <w:p w14:paraId="79EE9B5F" w14:textId="77777777" w:rsidR="00E73D91" w:rsidRDefault="00E73D91" w:rsidP="00E73D91">
      <w:pPr>
        <w:pStyle w:val="NormalWeb"/>
        <w:spacing w:before="0" w:beforeAutospacing="0" w:after="0" w:afterAutospacing="0" w:line="276" w:lineRule="auto"/>
        <w:jc w:val="both"/>
        <w:rPr>
          <w:rFonts w:ascii="Arial" w:hAnsi="Arial" w:cs="Arial"/>
        </w:rPr>
      </w:pPr>
    </w:p>
    <w:p w14:paraId="51CB7742" w14:textId="77777777" w:rsidR="00E73D91" w:rsidRDefault="00E73D91" w:rsidP="00E73D91">
      <w:pPr>
        <w:pStyle w:val="NormalWeb"/>
        <w:spacing w:before="0" w:beforeAutospacing="0" w:after="0" w:afterAutospacing="0" w:line="276" w:lineRule="auto"/>
        <w:jc w:val="both"/>
        <w:rPr>
          <w:rFonts w:ascii="Arial" w:hAnsi="Arial" w:cs="Arial"/>
        </w:rPr>
      </w:pPr>
    </w:p>
    <w:p w14:paraId="05AB009D" w14:textId="77777777" w:rsidR="00E73D91" w:rsidRDefault="00E73D91" w:rsidP="00E73D91">
      <w:pPr>
        <w:pStyle w:val="NormalWeb"/>
        <w:spacing w:before="0" w:beforeAutospacing="0" w:after="0" w:afterAutospacing="0" w:line="276" w:lineRule="auto"/>
        <w:jc w:val="both"/>
        <w:rPr>
          <w:rFonts w:ascii="Arial" w:hAnsi="Arial" w:cs="Arial"/>
        </w:rPr>
      </w:pPr>
    </w:p>
    <w:p w14:paraId="0C432E27" w14:textId="77777777" w:rsidR="00E73D91" w:rsidRDefault="00E73D91" w:rsidP="00E73D91">
      <w:pPr>
        <w:pStyle w:val="NormalWeb"/>
        <w:spacing w:before="0" w:beforeAutospacing="0" w:after="0" w:afterAutospacing="0" w:line="276" w:lineRule="auto"/>
        <w:jc w:val="both"/>
        <w:rPr>
          <w:rFonts w:ascii="Arial" w:hAnsi="Arial" w:cs="Arial"/>
        </w:rPr>
      </w:pPr>
    </w:p>
    <w:p w14:paraId="084E3A9B" w14:textId="77777777" w:rsidR="00E73D91" w:rsidRDefault="00E73D91" w:rsidP="00E73D91">
      <w:pPr>
        <w:pStyle w:val="NormalWeb"/>
        <w:spacing w:before="0" w:beforeAutospacing="0" w:after="0" w:afterAutospacing="0" w:line="276" w:lineRule="auto"/>
        <w:jc w:val="both"/>
        <w:rPr>
          <w:rFonts w:ascii="Arial" w:hAnsi="Arial" w:cs="Arial"/>
        </w:rPr>
      </w:pPr>
    </w:p>
    <w:p w14:paraId="3C2AF4C5" w14:textId="77777777" w:rsidR="00E73D91" w:rsidRDefault="00E73D91" w:rsidP="00E73D91">
      <w:pPr>
        <w:pStyle w:val="NormalWeb"/>
        <w:spacing w:before="0" w:beforeAutospacing="0" w:after="0" w:afterAutospacing="0" w:line="276" w:lineRule="auto"/>
        <w:jc w:val="both"/>
        <w:rPr>
          <w:rFonts w:ascii="Arial" w:hAnsi="Arial" w:cs="Arial"/>
        </w:rPr>
      </w:pPr>
    </w:p>
    <w:p w14:paraId="56FD06B4" w14:textId="77777777" w:rsidR="00E73D91" w:rsidRDefault="00E73D91" w:rsidP="00E73D91">
      <w:pPr>
        <w:pStyle w:val="NormalWeb"/>
        <w:spacing w:before="0" w:beforeAutospacing="0" w:after="0" w:afterAutospacing="0" w:line="276" w:lineRule="auto"/>
        <w:jc w:val="both"/>
        <w:rPr>
          <w:rFonts w:ascii="Arial" w:hAnsi="Arial" w:cs="Arial"/>
        </w:rPr>
      </w:pPr>
    </w:p>
    <w:p w14:paraId="43F6F8C3" w14:textId="77777777" w:rsidR="00E73D91" w:rsidRDefault="00E73D91" w:rsidP="00E73D91">
      <w:pPr>
        <w:pStyle w:val="NormalWeb"/>
        <w:spacing w:before="0" w:beforeAutospacing="0" w:after="0" w:afterAutospacing="0" w:line="276" w:lineRule="auto"/>
        <w:jc w:val="both"/>
        <w:rPr>
          <w:rFonts w:ascii="Arial" w:hAnsi="Arial" w:cs="Arial"/>
        </w:rPr>
      </w:pPr>
    </w:p>
    <w:p w14:paraId="74B234B7" w14:textId="77777777" w:rsidR="00E73D91" w:rsidRDefault="00E73D91" w:rsidP="00E73D91">
      <w:pPr>
        <w:pStyle w:val="NormalWeb"/>
        <w:spacing w:before="0" w:beforeAutospacing="0" w:after="0" w:afterAutospacing="0" w:line="276" w:lineRule="auto"/>
        <w:jc w:val="both"/>
        <w:rPr>
          <w:rFonts w:ascii="Arial" w:hAnsi="Arial" w:cs="Arial"/>
        </w:rPr>
      </w:pPr>
    </w:p>
    <w:p w14:paraId="739D558D" w14:textId="77777777" w:rsidR="00E73D91" w:rsidRDefault="00E73D91" w:rsidP="00E73D91">
      <w:pPr>
        <w:pStyle w:val="NormalWeb"/>
        <w:spacing w:before="0" w:beforeAutospacing="0" w:after="0" w:afterAutospacing="0" w:line="276" w:lineRule="auto"/>
        <w:jc w:val="both"/>
        <w:rPr>
          <w:rFonts w:ascii="Arial" w:hAnsi="Arial" w:cs="Arial"/>
        </w:rPr>
      </w:pPr>
    </w:p>
    <w:p w14:paraId="75E7F2D6" w14:textId="77777777" w:rsidR="00E73D91" w:rsidRDefault="00E73D91" w:rsidP="00E73D91">
      <w:pPr>
        <w:pStyle w:val="NormalWeb"/>
        <w:spacing w:before="0" w:beforeAutospacing="0" w:after="0" w:afterAutospacing="0" w:line="276" w:lineRule="auto"/>
        <w:jc w:val="both"/>
        <w:rPr>
          <w:rFonts w:ascii="Arial" w:hAnsi="Arial" w:cs="Arial"/>
        </w:rPr>
      </w:pPr>
    </w:p>
    <w:p w14:paraId="5E5BFC3E" w14:textId="77777777" w:rsidR="00E73D91" w:rsidRDefault="00E73D91" w:rsidP="00E73D91">
      <w:pPr>
        <w:pStyle w:val="NormalWeb"/>
        <w:spacing w:before="0" w:beforeAutospacing="0" w:after="0" w:afterAutospacing="0" w:line="276" w:lineRule="auto"/>
        <w:jc w:val="both"/>
        <w:rPr>
          <w:rFonts w:ascii="Arial" w:hAnsi="Arial" w:cs="Arial"/>
        </w:rPr>
      </w:pPr>
    </w:p>
    <w:p w14:paraId="09E8C426" w14:textId="77777777" w:rsidR="00E73D91" w:rsidRDefault="00E73D91" w:rsidP="00E73D91">
      <w:pPr>
        <w:pStyle w:val="NormalWeb"/>
        <w:spacing w:before="0" w:beforeAutospacing="0" w:after="0" w:afterAutospacing="0" w:line="276" w:lineRule="auto"/>
        <w:jc w:val="both"/>
        <w:rPr>
          <w:rFonts w:ascii="Arial" w:hAnsi="Arial" w:cs="Arial"/>
        </w:rPr>
      </w:pPr>
    </w:p>
    <w:p w14:paraId="41B98F51" w14:textId="77777777" w:rsidR="00E73D91" w:rsidRDefault="00E73D91" w:rsidP="00E73D91">
      <w:pPr>
        <w:pStyle w:val="NormalWeb"/>
        <w:spacing w:before="0" w:beforeAutospacing="0" w:after="0" w:afterAutospacing="0" w:line="276" w:lineRule="auto"/>
        <w:jc w:val="both"/>
        <w:rPr>
          <w:rFonts w:ascii="Arial" w:hAnsi="Arial" w:cs="Arial"/>
        </w:rPr>
      </w:pPr>
    </w:p>
    <w:p w14:paraId="06BBE208" w14:textId="77777777" w:rsidR="00E73D91" w:rsidRDefault="00E73D91" w:rsidP="00E73D91">
      <w:pPr>
        <w:pStyle w:val="NormalWeb"/>
        <w:spacing w:before="0" w:beforeAutospacing="0" w:after="0" w:afterAutospacing="0" w:line="276" w:lineRule="auto"/>
        <w:jc w:val="both"/>
        <w:rPr>
          <w:rFonts w:ascii="Arial" w:hAnsi="Arial" w:cs="Arial"/>
        </w:rPr>
      </w:pPr>
    </w:p>
    <w:p w14:paraId="70DB0AF2" w14:textId="77777777" w:rsidR="00E73D91" w:rsidRDefault="00E73D91" w:rsidP="00E73D91">
      <w:pPr>
        <w:pStyle w:val="NormalWeb"/>
        <w:spacing w:before="0" w:beforeAutospacing="0" w:after="0" w:afterAutospacing="0" w:line="276" w:lineRule="auto"/>
        <w:jc w:val="both"/>
        <w:rPr>
          <w:rFonts w:ascii="Arial" w:hAnsi="Arial" w:cs="Arial"/>
        </w:rPr>
      </w:pPr>
    </w:p>
    <w:p w14:paraId="1E3FCF0A" w14:textId="77777777" w:rsidR="00E73D91" w:rsidRDefault="00E73D91" w:rsidP="00E73D91">
      <w:pPr>
        <w:pStyle w:val="NormalWeb"/>
        <w:spacing w:before="0" w:beforeAutospacing="0" w:after="0" w:afterAutospacing="0" w:line="276" w:lineRule="auto"/>
        <w:jc w:val="both"/>
        <w:rPr>
          <w:rFonts w:ascii="Arial" w:hAnsi="Arial" w:cs="Arial"/>
        </w:rPr>
      </w:pPr>
    </w:p>
    <w:p w14:paraId="10F6867B" w14:textId="77777777" w:rsidR="00E73D91" w:rsidRDefault="00E73D91" w:rsidP="00E73D91">
      <w:pPr>
        <w:pStyle w:val="NormalWeb"/>
        <w:spacing w:before="0" w:beforeAutospacing="0" w:after="0" w:afterAutospacing="0" w:line="276" w:lineRule="auto"/>
        <w:jc w:val="both"/>
        <w:rPr>
          <w:rFonts w:ascii="Arial" w:hAnsi="Arial" w:cs="Arial"/>
        </w:rPr>
      </w:pPr>
    </w:p>
    <w:p w14:paraId="5C91D9F9" w14:textId="77777777" w:rsidR="00E73D91" w:rsidRDefault="00E73D91" w:rsidP="00E73D91">
      <w:pPr>
        <w:pStyle w:val="NormalWeb"/>
        <w:spacing w:before="0" w:beforeAutospacing="0" w:after="0" w:afterAutospacing="0" w:line="276" w:lineRule="auto"/>
        <w:jc w:val="both"/>
        <w:rPr>
          <w:rFonts w:ascii="Arial" w:hAnsi="Arial" w:cs="Arial"/>
        </w:rPr>
      </w:pPr>
    </w:p>
    <w:p w14:paraId="6264159F" w14:textId="77777777" w:rsidR="00E73D91" w:rsidRDefault="00E73D91" w:rsidP="00E73D91">
      <w:pPr>
        <w:pStyle w:val="NormalWeb"/>
        <w:spacing w:before="0" w:beforeAutospacing="0" w:after="0" w:afterAutospacing="0" w:line="276" w:lineRule="auto"/>
        <w:jc w:val="both"/>
        <w:rPr>
          <w:rFonts w:ascii="Arial" w:hAnsi="Arial" w:cs="Arial"/>
        </w:rPr>
      </w:pPr>
    </w:p>
    <w:p w14:paraId="349E71BE" w14:textId="77777777" w:rsidR="00E73D91" w:rsidRDefault="00E73D91" w:rsidP="00E73D91">
      <w:pPr>
        <w:pStyle w:val="NormalWeb"/>
        <w:spacing w:before="0" w:beforeAutospacing="0" w:after="0" w:afterAutospacing="0" w:line="276" w:lineRule="auto"/>
        <w:jc w:val="both"/>
        <w:rPr>
          <w:rFonts w:ascii="Arial" w:hAnsi="Arial" w:cs="Arial"/>
        </w:rPr>
      </w:pPr>
    </w:p>
    <w:p w14:paraId="3D7E5EF7" w14:textId="77777777" w:rsidR="00E73D91" w:rsidRDefault="00E73D91" w:rsidP="00E73D91">
      <w:pPr>
        <w:pStyle w:val="NormalWeb"/>
        <w:spacing w:before="0" w:beforeAutospacing="0" w:after="0" w:afterAutospacing="0" w:line="276" w:lineRule="auto"/>
        <w:jc w:val="both"/>
        <w:rPr>
          <w:rFonts w:ascii="Arial" w:hAnsi="Arial" w:cs="Arial"/>
        </w:rPr>
      </w:pPr>
    </w:p>
    <w:p w14:paraId="340DF483" w14:textId="77777777" w:rsidR="00E73D91" w:rsidRDefault="00E73D91" w:rsidP="00E73D91">
      <w:pPr>
        <w:pStyle w:val="NormalWeb"/>
        <w:spacing w:before="0" w:beforeAutospacing="0" w:after="0" w:afterAutospacing="0" w:line="276" w:lineRule="auto"/>
        <w:jc w:val="both"/>
        <w:rPr>
          <w:rFonts w:ascii="Arial" w:hAnsi="Arial" w:cs="Arial"/>
        </w:rPr>
      </w:pPr>
    </w:p>
    <w:p w14:paraId="166A03B5" w14:textId="77777777" w:rsidR="00E73D91" w:rsidRPr="0008450D" w:rsidRDefault="00E73D91" w:rsidP="00E73D91">
      <w:pPr>
        <w:pStyle w:val="NormalWeb"/>
        <w:spacing w:before="0" w:beforeAutospacing="0" w:after="0" w:afterAutospacing="0" w:line="276" w:lineRule="auto"/>
        <w:jc w:val="both"/>
        <w:rPr>
          <w:rFonts w:ascii="Arial" w:hAnsi="Arial" w:cs="Arial"/>
        </w:rPr>
      </w:pPr>
    </w:p>
    <w:p w14:paraId="7C1D007B" w14:textId="77777777" w:rsidR="00E73D91" w:rsidRDefault="00E73D91" w:rsidP="00E73D91">
      <w:pPr>
        <w:pStyle w:val="NormalWeb"/>
        <w:spacing w:before="0" w:beforeAutospacing="0" w:after="0" w:afterAutospacing="0" w:line="276" w:lineRule="auto"/>
        <w:jc w:val="both"/>
        <w:rPr>
          <w:rFonts w:cs="Arial"/>
        </w:rPr>
      </w:pPr>
    </w:p>
    <w:p w14:paraId="7FA864B1" w14:textId="77777777" w:rsidR="00E73D91" w:rsidRDefault="00E73D91" w:rsidP="00E73D91">
      <w:pPr>
        <w:spacing w:after="0" w:line="276" w:lineRule="auto"/>
        <w:rPr>
          <w:rFonts w:cs="Arial"/>
          <w:sz w:val="24"/>
          <w:szCs w:val="24"/>
        </w:rPr>
      </w:pPr>
    </w:p>
    <w:p w14:paraId="7A2BDDCC" w14:textId="77777777" w:rsidR="00E73D91" w:rsidRDefault="00E73D91" w:rsidP="00E73D91">
      <w:pPr>
        <w:autoSpaceDE w:val="0"/>
        <w:autoSpaceDN w:val="0"/>
        <w:adjustRightInd w:val="0"/>
        <w:spacing w:before="0" w:after="0"/>
        <w:rPr>
          <w:rFonts w:eastAsiaTheme="minorHAnsi" w:cs="Arial"/>
          <w:sz w:val="24"/>
          <w:szCs w:val="24"/>
          <w:lang w:val="es-MX" w:eastAsia="en-US"/>
        </w:rPr>
      </w:pPr>
    </w:p>
    <w:p w14:paraId="1EDDBA07" w14:textId="77777777" w:rsidR="00E73D91" w:rsidRDefault="00E73D91" w:rsidP="00863797">
      <w:pPr>
        <w:pStyle w:val="NormalWeb"/>
        <w:jc w:val="both"/>
        <w:rPr>
          <w:rFonts w:ascii="Arial" w:hAnsi="Arial" w:cs="Arial"/>
          <w:color w:val="000000"/>
        </w:rPr>
      </w:pPr>
      <w:r>
        <w:rPr>
          <w:rFonts w:ascii="Arial" w:hAnsi="Arial" w:cs="Arial"/>
          <w:bCs/>
        </w:rPr>
        <w:t>Enseguida el Prof. Juan José Vázquez Franco comenta que es importante que se apruebe este punto ya que se trata de ayudar en la economía familiar, por el motivo de la pandemia y porque nos encontramos en tiempos muy difíciles y de crisis, además que es importante que se difunda esta información y que la mayoría de la población participe</w:t>
      </w:r>
      <w:r>
        <w:rPr>
          <w:rFonts w:ascii="Arial" w:hAnsi="Arial" w:cs="Arial"/>
          <w:bCs/>
        </w:rPr>
        <w:t xml:space="preserve">, </w:t>
      </w:r>
      <w:r>
        <w:rPr>
          <w:rFonts w:ascii="Arial" w:hAnsi="Arial" w:cs="Arial"/>
          <w:bCs/>
        </w:rPr>
        <w:t xml:space="preserve">por lo que toma la palabra el Lic. Antonio Covarrubias Mejía y dice que se pretende realizar una campaña de difusión para que toda la ciudadanía se acerque y aproveche este descuento, por medio de redes sociales, perifoneo, pautar en </w:t>
      </w:r>
      <w:proofErr w:type="spellStart"/>
      <w:r>
        <w:rPr>
          <w:rFonts w:ascii="Arial" w:hAnsi="Arial" w:cs="Arial"/>
          <w:bCs/>
        </w:rPr>
        <w:t>facebook</w:t>
      </w:r>
      <w:proofErr w:type="spellEnd"/>
      <w:r>
        <w:rPr>
          <w:rFonts w:ascii="Arial" w:hAnsi="Arial" w:cs="Arial"/>
          <w:bCs/>
        </w:rPr>
        <w:t xml:space="preserve">, </w:t>
      </w:r>
      <w:proofErr w:type="spellStart"/>
      <w:r>
        <w:rPr>
          <w:rFonts w:ascii="Arial" w:hAnsi="Arial" w:cs="Arial"/>
          <w:bCs/>
        </w:rPr>
        <w:t>etc</w:t>
      </w:r>
      <w:proofErr w:type="spellEnd"/>
      <w:r>
        <w:rPr>
          <w:rFonts w:ascii="Arial" w:hAnsi="Arial" w:cs="Arial"/>
          <w:bCs/>
        </w:rPr>
        <w:t xml:space="preserve">,  por lo que se haría primeramente una reunión con las áreas de comunicación social, área administrativa y comercial de este Organismo, para llevar a cabo la estrategia y si queda aprobado este punto se comience a compartir esta información para que la población se entere lo antes posible, mencionando también que en el H. Ayuntamiento ya se llevó a cabo la Sesión Ordinaria Cuadragésima Cuarta, con fecha del 13 de Noviembre del presente año, donde fue aprobado y se autoriza aplicar este descuento del 75% </w:t>
      </w:r>
      <w:r w:rsidRPr="003D74FF">
        <w:rPr>
          <w:rFonts w:ascii="Arial" w:hAnsi="Arial" w:cs="Arial"/>
          <w:color w:val="000000"/>
        </w:rPr>
        <w:t>sobre los recargos a los contribuyentes que hayan incurrido en mora en el pago del servicio de agua potable y alcantarillado</w:t>
      </w:r>
      <w:r>
        <w:rPr>
          <w:rFonts w:ascii="Arial" w:hAnsi="Arial" w:cs="Arial"/>
          <w:color w:val="000000"/>
        </w:rPr>
        <w:t>, que se hubiesen generado hasta el inicio de la vigencia del presente decreto, esto como estrategia para apretar la recaudación de fin de año.</w:t>
      </w:r>
    </w:p>
    <w:p w14:paraId="3D37ED77" w14:textId="12FD6A25" w:rsidR="006504B9" w:rsidRPr="00E73D91" w:rsidRDefault="00F97998" w:rsidP="007D450F">
      <w:pPr>
        <w:pStyle w:val="NormalWeb"/>
        <w:jc w:val="both"/>
        <w:rPr>
          <w:rFonts w:ascii="Arial" w:hAnsi="Arial" w:cs="Arial"/>
          <w:color w:val="000000"/>
        </w:rPr>
      </w:pPr>
      <w:r>
        <w:rPr>
          <w:rFonts w:ascii="Arial" w:hAnsi="Arial" w:cs="Arial"/>
          <w:bCs/>
        </w:rPr>
        <w:t>Sin más comentarios al respecto</w:t>
      </w:r>
      <w:r w:rsidR="00C66140">
        <w:rPr>
          <w:rFonts w:ascii="Arial" w:hAnsi="Arial" w:cs="Arial"/>
          <w:bCs/>
        </w:rPr>
        <w:t xml:space="preserve">, </w:t>
      </w:r>
      <w:r w:rsidR="006504B9" w:rsidRPr="009528F7">
        <w:rPr>
          <w:rFonts w:ascii="Arial" w:hAnsi="Arial" w:cs="Arial"/>
          <w:lang w:val="es-ES_tradnl"/>
        </w:rPr>
        <w:t xml:space="preserve">el </w:t>
      </w:r>
      <w:proofErr w:type="gramStart"/>
      <w:r w:rsidR="006504B9" w:rsidRPr="009528F7">
        <w:rPr>
          <w:rFonts w:ascii="Arial" w:hAnsi="Arial" w:cs="Arial"/>
          <w:lang w:val="es-ES_tradnl"/>
        </w:rPr>
        <w:t>Secretario</w:t>
      </w:r>
      <w:proofErr w:type="gramEnd"/>
      <w:r w:rsidR="006504B9" w:rsidRPr="009528F7">
        <w:rPr>
          <w:rFonts w:ascii="Arial" w:hAnsi="Arial" w:cs="Arial"/>
          <w:lang w:val="es-ES_tradnl"/>
        </w:rPr>
        <w:t xml:space="preserve"> de este Consejo el Lic. Antonio Covarrubias Mejía pregunta a los presentes si aprueban dicho punto y los presentes lo prueban por unanimidad levantando su mano.</w:t>
      </w:r>
    </w:p>
    <w:p w14:paraId="2CD63A9E" w14:textId="41676715" w:rsidR="00A200EC" w:rsidRPr="00C66140" w:rsidRDefault="00D80086" w:rsidP="001C3EDC">
      <w:pPr>
        <w:rPr>
          <w:rFonts w:cs="Arial"/>
          <w:b/>
          <w:bCs/>
          <w:color w:val="000000"/>
          <w:sz w:val="24"/>
          <w:szCs w:val="24"/>
        </w:rPr>
      </w:pPr>
      <w:r>
        <w:rPr>
          <w:rFonts w:cs="Arial"/>
          <w:b/>
          <w:bCs/>
          <w:color w:val="000000"/>
          <w:sz w:val="24"/>
          <w:szCs w:val="24"/>
        </w:rPr>
        <w:t>QUINTO</w:t>
      </w:r>
      <w:r w:rsidR="00C66140" w:rsidRPr="00C66140">
        <w:rPr>
          <w:rFonts w:cs="Arial"/>
          <w:b/>
          <w:bCs/>
          <w:color w:val="000000"/>
          <w:sz w:val="24"/>
          <w:szCs w:val="24"/>
        </w:rPr>
        <w:t xml:space="preserve"> </w:t>
      </w:r>
      <w:proofErr w:type="gramStart"/>
      <w:r w:rsidR="00C66140" w:rsidRPr="00C66140">
        <w:rPr>
          <w:rFonts w:cs="Arial"/>
          <w:b/>
          <w:bCs/>
          <w:color w:val="000000"/>
          <w:sz w:val="24"/>
          <w:szCs w:val="24"/>
        </w:rPr>
        <w:t>PUNTO.-</w:t>
      </w:r>
      <w:proofErr w:type="gramEnd"/>
      <w:r w:rsidR="00C66140" w:rsidRPr="00C66140">
        <w:rPr>
          <w:rFonts w:cs="Arial"/>
          <w:b/>
          <w:bCs/>
          <w:color w:val="000000"/>
          <w:sz w:val="24"/>
          <w:szCs w:val="24"/>
        </w:rPr>
        <w:t xml:space="preserve"> </w:t>
      </w:r>
      <w:r w:rsidR="00C66140" w:rsidRPr="00C66140">
        <w:rPr>
          <w:rFonts w:cs="Arial"/>
          <w:color w:val="000000"/>
          <w:sz w:val="24"/>
          <w:szCs w:val="24"/>
        </w:rPr>
        <w:t xml:space="preserve">Sin más asuntos que tratar, el Secretario de este Consejo </w:t>
      </w:r>
      <w:r w:rsidR="00F847D9">
        <w:rPr>
          <w:rFonts w:cs="Arial"/>
          <w:color w:val="000000"/>
          <w:sz w:val="24"/>
          <w:szCs w:val="24"/>
        </w:rPr>
        <w:t xml:space="preserve">el </w:t>
      </w:r>
      <w:r w:rsidR="00C66140" w:rsidRPr="00C66140">
        <w:rPr>
          <w:rFonts w:cs="Arial"/>
          <w:color w:val="000000"/>
          <w:sz w:val="24"/>
          <w:szCs w:val="24"/>
        </w:rPr>
        <w:t xml:space="preserve">LIC. ANTONIO COVARRUBIAS MEJIA, declara por concluida esta Sesión siendo </w:t>
      </w:r>
      <w:r w:rsidR="00C66140" w:rsidRPr="00F847D9">
        <w:rPr>
          <w:rFonts w:cs="Arial"/>
          <w:color w:val="000000"/>
          <w:sz w:val="24"/>
          <w:szCs w:val="24"/>
        </w:rPr>
        <w:t>las 1</w:t>
      </w:r>
      <w:r w:rsidR="00F847D9" w:rsidRPr="00F847D9">
        <w:rPr>
          <w:rFonts w:cs="Arial"/>
          <w:color w:val="000000"/>
          <w:sz w:val="24"/>
          <w:szCs w:val="24"/>
        </w:rPr>
        <w:t>0</w:t>
      </w:r>
      <w:r w:rsidR="00C66140" w:rsidRPr="00F847D9">
        <w:rPr>
          <w:rFonts w:cs="Arial"/>
          <w:color w:val="000000"/>
          <w:sz w:val="24"/>
          <w:szCs w:val="24"/>
        </w:rPr>
        <w:t>:</w:t>
      </w:r>
      <w:r w:rsidR="00F847D9" w:rsidRPr="00F847D9">
        <w:rPr>
          <w:rFonts w:cs="Arial"/>
          <w:color w:val="000000"/>
          <w:sz w:val="24"/>
          <w:szCs w:val="24"/>
        </w:rPr>
        <w:t>22</w:t>
      </w:r>
      <w:r w:rsidR="00C66140" w:rsidRPr="00F847D9">
        <w:rPr>
          <w:rFonts w:cs="Arial"/>
          <w:color w:val="000000"/>
          <w:sz w:val="24"/>
          <w:szCs w:val="24"/>
        </w:rPr>
        <w:t xml:space="preserve"> D</w:t>
      </w:r>
      <w:r w:rsidR="00F847D9">
        <w:rPr>
          <w:rFonts w:cs="Arial"/>
          <w:color w:val="000000"/>
          <w:sz w:val="24"/>
          <w:szCs w:val="24"/>
        </w:rPr>
        <w:t xml:space="preserve">iez </w:t>
      </w:r>
      <w:r w:rsidR="00C66140" w:rsidRPr="00F847D9">
        <w:rPr>
          <w:rFonts w:cs="Arial"/>
          <w:color w:val="000000"/>
          <w:sz w:val="24"/>
          <w:szCs w:val="24"/>
        </w:rPr>
        <w:t xml:space="preserve">horas con </w:t>
      </w:r>
      <w:r w:rsidR="00F847D9">
        <w:rPr>
          <w:rFonts w:cs="Arial"/>
          <w:color w:val="000000"/>
          <w:sz w:val="24"/>
          <w:szCs w:val="24"/>
        </w:rPr>
        <w:t>Veintidós</w:t>
      </w:r>
      <w:r w:rsidR="00C66140" w:rsidRPr="00F847D9">
        <w:rPr>
          <w:rFonts w:cs="Arial"/>
          <w:color w:val="000000"/>
          <w:sz w:val="24"/>
          <w:szCs w:val="24"/>
        </w:rPr>
        <w:t xml:space="preserve"> minutos. Levantando para constancia esta acta que firman quienes en</w:t>
      </w:r>
      <w:r w:rsidR="00C66140" w:rsidRPr="00C66140">
        <w:rPr>
          <w:rFonts w:cs="Arial"/>
          <w:color w:val="000000"/>
          <w:sz w:val="24"/>
          <w:szCs w:val="24"/>
        </w:rPr>
        <w:t xml:space="preserve"> ella intervinieron.</w:t>
      </w:r>
    </w:p>
    <w:p w14:paraId="0015DE7B" w14:textId="7804F26F" w:rsidR="00A200EC" w:rsidRDefault="00A200EC" w:rsidP="001C3EDC">
      <w:pPr>
        <w:rPr>
          <w:rFonts w:cs="Arial"/>
          <w:b/>
          <w:sz w:val="24"/>
          <w:szCs w:val="24"/>
        </w:rPr>
      </w:pPr>
    </w:p>
    <w:p w14:paraId="70D58315" w14:textId="36EA7868" w:rsidR="006E2990" w:rsidRDefault="006E2990" w:rsidP="001C3EDC">
      <w:pPr>
        <w:rPr>
          <w:rFonts w:cs="Arial"/>
          <w:b/>
          <w:sz w:val="24"/>
          <w:szCs w:val="24"/>
        </w:rPr>
      </w:pPr>
    </w:p>
    <w:p w14:paraId="5C19F736" w14:textId="77777777" w:rsidR="00F847D9" w:rsidRDefault="00F847D9" w:rsidP="001C3EDC">
      <w:pPr>
        <w:rPr>
          <w:rFonts w:cs="Arial"/>
          <w:b/>
          <w:sz w:val="24"/>
          <w:szCs w:val="24"/>
        </w:rPr>
      </w:pPr>
    </w:p>
    <w:p w14:paraId="5687A04C" w14:textId="77777777" w:rsidR="00224655" w:rsidRPr="00224655" w:rsidRDefault="00224655" w:rsidP="001C3EDC">
      <w:pPr>
        <w:rPr>
          <w:rFonts w:cs="Arial"/>
          <w:b/>
          <w:sz w:val="24"/>
          <w:szCs w:val="24"/>
        </w:rPr>
      </w:pPr>
    </w:p>
    <w:p w14:paraId="538B11B9" w14:textId="378E1163" w:rsidR="00A51084" w:rsidRPr="00A51084" w:rsidRDefault="00224655" w:rsidP="00A51084">
      <w:pPr>
        <w:jc w:val="left"/>
        <w:rPr>
          <w:rFonts w:cs="Arial"/>
          <w:szCs w:val="22"/>
        </w:rPr>
      </w:pPr>
      <w:r>
        <w:rPr>
          <w:rFonts w:cs="Arial"/>
          <w:szCs w:val="22"/>
        </w:rPr>
        <w:t>_</w:t>
      </w:r>
      <w:r w:rsidR="00386B8B">
        <w:rPr>
          <w:rFonts w:cs="Arial"/>
          <w:szCs w:val="22"/>
        </w:rPr>
        <w:t>_____</w:t>
      </w:r>
      <w:r>
        <w:rPr>
          <w:rFonts w:cs="Arial"/>
          <w:szCs w:val="22"/>
        </w:rPr>
        <w:t>____________________________</w:t>
      </w:r>
      <w:r w:rsidR="00386B8B">
        <w:rPr>
          <w:rFonts w:cs="Arial"/>
          <w:szCs w:val="22"/>
        </w:rPr>
        <w:t xml:space="preserve">       </w:t>
      </w:r>
      <w:r>
        <w:rPr>
          <w:rFonts w:cs="Arial"/>
          <w:szCs w:val="22"/>
        </w:rPr>
        <w:t xml:space="preserve">               </w:t>
      </w:r>
      <w:r w:rsidR="00A51084">
        <w:rPr>
          <w:rFonts w:cs="Arial"/>
          <w:szCs w:val="22"/>
        </w:rPr>
        <w:t>_____</w:t>
      </w:r>
      <w:r>
        <w:rPr>
          <w:rFonts w:cs="Arial"/>
          <w:szCs w:val="22"/>
        </w:rPr>
        <w:t>________</w:t>
      </w:r>
      <w:r w:rsidR="00A51084">
        <w:rPr>
          <w:rFonts w:cs="Arial"/>
          <w:szCs w:val="22"/>
        </w:rPr>
        <w:t>_____</w:t>
      </w:r>
      <w:r>
        <w:rPr>
          <w:rFonts w:cs="Arial"/>
          <w:szCs w:val="22"/>
        </w:rPr>
        <w:t>________________</w:t>
      </w:r>
      <w:r w:rsidR="00A51084">
        <w:rPr>
          <w:rFonts w:cs="Arial"/>
          <w:szCs w:val="22"/>
        </w:rPr>
        <w:br/>
      </w:r>
      <w:r w:rsidR="00A51084" w:rsidRPr="009528F7">
        <w:rPr>
          <w:rFonts w:cs="Arial"/>
          <w:sz w:val="24"/>
          <w:szCs w:val="24"/>
        </w:rPr>
        <w:t xml:space="preserve">LIC. ANTONIO COVARRUBIAS MEJIA </w:t>
      </w:r>
      <w:r w:rsidR="00A51084">
        <w:rPr>
          <w:rFonts w:cs="Arial"/>
          <w:sz w:val="24"/>
          <w:szCs w:val="24"/>
        </w:rPr>
        <w:t xml:space="preserve">                  ARQ. CARLOS MENDEZ GUTIERREZ </w:t>
      </w:r>
      <w:r w:rsidR="00A51084">
        <w:rPr>
          <w:rFonts w:cs="Arial"/>
          <w:szCs w:val="22"/>
        </w:rPr>
        <w:t xml:space="preserve">                                                                                                        </w:t>
      </w:r>
      <w:r w:rsidR="00A51084" w:rsidRPr="00A51084">
        <w:rPr>
          <w:rFonts w:cs="Arial"/>
          <w:color w:val="FFFFFF" w:themeColor="background1"/>
          <w:szCs w:val="22"/>
        </w:rPr>
        <w:t xml:space="preserve">k   </w:t>
      </w:r>
      <w:r w:rsidR="00A51084">
        <w:rPr>
          <w:rFonts w:cs="Arial"/>
          <w:szCs w:val="22"/>
        </w:rPr>
        <w:t xml:space="preserve">                                                                                                       </w:t>
      </w:r>
      <w:r w:rsidR="00A51084">
        <w:rPr>
          <w:rFonts w:cs="Arial"/>
          <w:sz w:val="24"/>
          <w:szCs w:val="24"/>
        </w:rPr>
        <w:t xml:space="preserve">Consejero Suplente   </w:t>
      </w:r>
    </w:p>
    <w:p w14:paraId="33A63B7E" w14:textId="77777777" w:rsidR="00A51084" w:rsidRDefault="00A51084" w:rsidP="00A51084">
      <w:pPr>
        <w:jc w:val="left"/>
        <w:rPr>
          <w:rFonts w:cs="Arial"/>
          <w:sz w:val="24"/>
          <w:szCs w:val="24"/>
        </w:rPr>
      </w:pPr>
    </w:p>
    <w:p w14:paraId="2BCB693F" w14:textId="77777777" w:rsidR="00A51084" w:rsidRDefault="00A51084" w:rsidP="00A51084">
      <w:pPr>
        <w:jc w:val="left"/>
        <w:rPr>
          <w:rFonts w:cs="Arial"/>
          <w:sz w:val="24"/>
          <w:szCs w:val="24"/>
        </w:rPr>
      </w:pPr>
    </w:p>
    <w:p w14:paraId="267DEF7F" w14:textId="77777777" w:rsidR="00A51084" w:rsidRDefault="00A51084" w:rsidP="00A51084">
      <w:pPr>
        <w:jc w:val="left"/>
        <w:rPr>
          <w:rFonts w:cs="Arial"/>
          <w:sz w:val="24"/>
          <w:szCs w:val="24"/>
        </w:rPr>
      </w:pPr>
    </w:p>
    <w:p w14:paraId="75AE73AF" w14:textId="47D130E4" w:rsidR="00A51084" w:rsidRDefault="00A51084" w:rsidP="00A51084">
      <w:pPr>
        <w:jc w:val="center"/>
        <w:rPr>
          <w:rFonts w:cs="Arial"/>
          <w:sz w:val="24"/>
          <w:szCs w:val="24"/>
        </w:rPr>
      </w:pPr>
      <w:r>
        <w:rPr>
          <w:rFonts w:cs="Arial"/>
          <w:sz w:val="24"/>
          <w:szCs w:val="24"/>
        </w:rPr>
        <w:t>_______________________________________________</w:t>
      </w:r>
      <w:r>
        <w:rPr>
          <w:rFonts w:cs="Arial"/>
          <w:sz w:val="24"/>
          <w:szCs w:val="24"/>
        </w:rPr>
        <w:br/>
        <w:t>SINDICO YARENI ALEJANDRA COVARRUBIAS FERRER</w:t>
      </w:r>
    </w:p>
    <w:p w14:paraId="3F4D7A10" w14:textId="77777777" w:rsidR="004B6D21" w:rsidRDefault="004B6D21" w:rsidP="00A51084">
      <w:pPr>
        <w:jc w:val="center"/>
        <w:rPr>
          <w:rFonts w:cs="Arial"/>
          <w:sz w:val="24"/>
          <w:szCs w:val="24"/>
        </w:rPr>
      </w:pPr>
    </w:p>
    <w:p w14:paraId="46080356" w14:textId="6B2DACC1" w:rsidR="00A51084" w:rsidRDefault="00A51084" w:rsidP="00A51084">
      <w:pPr>
        <w:jc w:val="left"/>
        <w:rPr>
          <w:rFonts w:cs="Arial"/>
          <w:sz w:val="24"/>
          <w:szCs w:val="24"/>
        </w:rPr>
      </w:pPr>
    </w:p>
    <w:p w14:paraId="524955A8" w14:textId="77777777" w:rsidR="00F847D9" w:rsidRDefault="00F847D9" w:rsidP="00A51084">
      <w:pPr>
        <w:jc w:val="left"/>
        <w:rPr>
          <w:rFonts w:cs="Arial"/>
          <w:sz w:val="24"/>
          <w:szCs w:val="24"/>
        </w:rPr>
      </w:pPr>
    </w:p>
    <w:p w14:paraId="4D926F0D" w14:textId="05BB2064" w:rsidR="00A51084" w:rsidRDefault="00A51084" w:rsidP="00A51084">
      <w:pPr>
        <w:jc w:val="left"/>
        <w:rPr>
          <w:rFonts w:cs="Arial"/>
          <w:sz w:val="24"/>
          <w:szCs w:val="24"/>
        </w:rPr>
      </w:pPr>
    </w:p>
    <w:p w14:paraId="3CC36E62" w14:textId="314109B5" w:rsidR="00757BC1" w:rsidRDefault="00A51084" w:rsidP="00A51084">
      <w:pPr>
        <w:jc w:val="left"/>
        <w:rPr>
          <w:sz w:val="24"/>
        </w:rPr>
      </w:pPr>
      <w:r>
        <w:rPr>
          <w:rFonts w:cs="Arial"/>
          <w:sz w:val="24"/>
          <w:szCs w:val="24"/>
        </w:rPr>
        <w:t>________________________________</w:t>
      </w:r>
      <w:r w:rsidR="00757BC1">
        <w:rPr>
          <w:rFonts w:cs="Arial"/>
          <w:sz w:val="24"/>
          <w:szCs w:val="24"/>
        </w:rPr>
        <w:t>_</w:t>
      </w:r>
      <w:r>
        <w:rPr>
          <w:rFonts w:cs="Arial"/>
          <w:sz w:val="24"/>
          <w:szCs w:val="24"/>
        </w:rPr>
        <w:t xml:space="preserve">         </w:t>
      </w:r>
      <w:r w:rsidR="00757BC1">
        <w:rPr>
          <w:rFonts w:cs="Arial"/>
          <w:sz w:val="24"/>
          <w:szCs w:val="24"/>
        </w:rPr>
        <w:t xml:space="preserve"> _</w:t>
      </w:r>
      <w:r>
        <w:rPr>
          <w:rFonts w:cs="Arial"/>
          <w:sz w:val="24"/>
          <w:szCs w:val="24"/>
        </w:rPr>
        <w:t>__________________________</w:t>
      </w:r>
      <w:r w:rsidR="00757BC1">
        <w:rPr>
          <w:rFonts w:cs="Arial"/>
          <w:sz w:val="24"/>
          <w:szCs w:val="24"/>
        </w:rPr>
        <w:t>_</w:t>
      </w:r>
      <w:r>
        <w:rPr>
          <w:rFonts w:cs="Arial"/>
          <w:sz w:val="24"/>
          <w:szCs w:val="24"/>
        </w:rPr>
        <w:t>________</w:t>
      </w:r>
      <w:r w:rsidR="00757BC1">
        <w:rPr>
          <w:rFonts w:cs="Arial"/>
          <w:sz w:val="24"/>
          <w:szCs w:val="24"/>
        </w:rPr>
        <w:t xml:space="preserve"> </w:t>
      </w:r>
      <w:r w:rsidRPr="009528F7">
        <w:rPr>
          <w:rFonts w:cs="Arial"/>
          <w:sz w:val="24"/>
          <w:szCs w:val="24"/>
        </w:rPr>
        <w:t>PROF. JOSE JUAN VAZQUEZ FRA</w:t>
      </w:r>
      <w:r>
        <w:rPr>
          <w:rFonts w:cs="Arial"/>
          <w:sz w:val="24"/>
          <w:szCs w:val="24"/>
        </w:rPr>
        <w:t xml:space="preserve">NCO      </w:t>
      </w:r>
      <w:r w:rsidR="00757BC1">
        <w:rPr>
          <w:rFonts w:cs="Arial"/>
          <w:sz w:val="24"/>
          <w:szCs w:val="24"/>
        </w:rPr>
        <w:t xml:space="preserve"> </w:t>
      </w:r>
      <w:r>
        <w:rPr>
          <w:rFonts w:cs="Arial"/>
          <w:sz w:val="24"/>
          <w:szCs w:val="24"/>
        </w:rPr>
        <w:t xml:space="preserve"> </w:t>
      </w:r>
      <w:r w:rsidR="00757BC1">
        <w:rPr>
          <w:rFonts w:cs="Arial"/>
          <w:sz w:val="24"/>
          <w:szCs w:val="24"/>
        </w:rPr>
        <w:t xml:space="preserve"> </w:t>
      </w:r>
      <w:r>
        <w:rPr>
          <w:rFonts w:cs="Arial"/>
          <w:sz w:val="24"/>
          <w:szCs w:val="24"/>
        </w:rPr>
        <w:t xml:space="preserve"> </w:t>
      </w:r>
      <w:r>
        <w:rPr>
          <w:sz w:val="24"/>
        </w:rPr>
        <w:t>C. FELIPE DE JESUS RIVERA HERNANDEZ</w:t>
      </w:r>
      <w:r w:rsidR="00757BC1">
        <w:rPr>
          <w:sz w:val="24"/>
        </w:rPr>
        <w:br/>
        <w:t xml:space="preserve">                                                                                                 Consejero Suplente</w:t>
      </w:r>
    </w:p>
    <w:p w14:paraId="195E2C43" w14:textId="6267FD73" w:rsidR="00757BC1" w:rsidRDefault="00757BC1" w:rsidP="00A51084">
      <w:pPr>
        <w:jc w:val="left"/>
        <w:rPr>
          <w:sz w:val="24"/>
        </w:rPr>
      </w:pPr>
    </w:p>
    <w:p w14:paraId="4A730270" w14:textId="39315E7A" w:rsidR="00F847D9" w:rsidRDefault="00F847D9" w:rsidP="00A51084">
      <w:pPr>
        <w:jc w:val="left"/>
        <w:rPr>
          <w:sz w:val="24"/>
        </w:rPr>
      </w:pPr>
    </w:p>
    <w:p w14:paraId="3602355A" w14:textId="77777777" w:rsidR="00F847D9" w:rsidRDefault="00F847D9" w:rsidP="00A51084">
      <w:pPr>
        <w:jc w:val="left"/>
        <w:rPr>
          <w:sz w:val="24"/>
        </w:rPr>
      </w:pPr>
    </w:p>
    <w:p w14:paraId="185C536D" w14:textId="77777777" w:rsidR="00757BC1" w:rsidRDefault="00757BC1" w:rsidP="00A51084">
      <w:pPr>
        <w:jc w:val="left"/>
        <w:rPr>
          <w:sz w:val="24"/>
        </w:rPr>
      </w:pPr>
    </w:p>
    <w:p w14:paraId="7EAFACCA" w14:textId="77777777" w:rsidR="00757BC1" w:rsidRDefault="00757BC1" w:rsidP="00A51084">
      <w:pPr>
        <w:jc w:val="left"/>
        <w:rPr>
          <w:sz w:val="24"/>
        </w:rPr>
      </w:pPr>
    </w:p>
    <w:p w14:paraId="45EE9AFE" w14:textId="77777777" w:rsidR="00757BC1" w:rsidRDefault="00757BC1" w:rsidP="00A51084">
      <w:pPr>
        <w:jc w:val="left"/>
        <w:rPr>
          <w:rFonts w:cs="Arial"/>
          <w:sz w:val="24"/>
          <w:szCs w:val="24"/>
        </w:rPr>
      </w:pPr>
      <w:r>
        <w:rPr>
          <w:rFonts w:cs="Arial"/>
          <w:sz w:val="24"/>
          <w:szCs w:val="24"/>
        </w:rPr>
        <w:t xml:space="preserve"> ________________________________              ___________________________________</w:t>
      </w:r>
      <w:r>
        <w:rPr>
          <w:rFonts w:cs="Arial"/>
          <w:sz w:val="24"/>
          <w:szCs w:val="24"/>
        </w:rPr>
        <w:br/>
        <w:t xml:space="preserve"> </w:t>
      </w:r>
      <w:r w:rsidR="00A51084" w:rsidRPr="009528F7">
        <w:rPr>
          <w:rFonts w:cs="Arial"/>
          <w:sz w:val="24"/>
          <w:szCs w:val="24"/>
        </w:rPr>
        <w:t>C. MARIA GUADALUPE PEREZ NUÑO</w:t>
      </w:r>
      <w:r>
        <w:rPr>
          <w:rFonts w:cs="Arial"/>
          <w:sz w:val="24"/>
          <w:szCs w:val="24"/>
        </w:rPr>
        <w:t xml:space="preserve"> </w:t>
      </w:r>
      <w:r w:rsidR="00A51084" w:rsidRPr="009528F7">
        <w:rPr>
          <w:rFonts w:cs="Arial"/>
          <w:sz w:val="24"/>
          <w:szCs w:val="24"/>
        </w:rPr>
        <w:t xml:space="preserve"> </w:t>
      </w:r>
      <w:r>
        <w:rPr>
          <w:rFonts w:cs="Arial"/>
          <w:sz w:val="24"/>
          <w:szCs w:val="24"/>
        </w:rPr>
        <w:t xml:space="preserve">            </w:t>
      </w:r>
      <w:r w:rsidR="00A51084" w:rsidRPr="009528F7">
        <w:rPr>
          <w:rFonts w:cs="Arial"/>
          <w:sz w:val="24"/>
          <w:szCs w:val="24"/>
        </w:rPr>
        <w:t xml:space="preserve">DRA. MA. DEL CARMEN RIVERA </w:t>
      </w:r>
      <w:proofErr w:type="spellStart"/>
      <w:r w:rsidR="00A51084" w:rsidRPr="009528F7">
        <w:rPr>
          <w:rFonts w:cs="Arial"/>
          <w:sz w:val="24"/>
          <w:szCs w:val="24"/>
        </w:rPr>
        <w:t>RIVERA</w:t>
      </w:r>
      <w:proofErr w:type="spellEnd"/>
    </w:p>
    <w:p w14:paraId="01ED6F5B" w14:textId="77777777" w:rsidR="00757BC1" w:rsidRDefault="00757BC1" w:rsidP="00A51084">
      <w:pPr>
        <w:jc w:val="left"/>
        <w:rPr>
          <w:rFonts w:cs="Arial"/>
          <w:sz w:val="24"/>
          <w:szCs w:val="24"/>
        </w:rPr>
      </w:pPr>
    </w:p>
    <w:p w14:paraId="7D8AAAC8" w14:textId="0DC59F08" w:rsidR="00757BC1" w:rsidRDefault="00757BC1" w:rsidP="00A51084">
      <w:pPr>
        <w:jc w:val="left"/>
        <w:rPr>
          <w:rFonts w:cs="Arial"/>
          <w:sz w:val="24"/>
          <w:szCs w:val="24"/>
        </w:rPr>
      </w:pPr>
    </w:p>
    <w:p w14:paraId="7172A782" w14:textId="77777777" w:rsidR="00F847D9" w:rsidRDefault="00F847D9" w:rsidP="00A51084">
      <w:pPr>
        <w:jc w:val="left"/>
        <w:rPr>
          <w:rFonts w:cs="Arial"/>
          <w:sz w:val="24"/>
          <w:szCs w:val="24"/>
        </w:rPr>
      </w:pPr>
    </w:p>
    <w:p w14:paraId="23794E89" w14:textId="77777777" w:rsidR="00757BC1" w:rsidRDefault="00757BC1" w:rsidP="00A51084">
      <w:pPr>
        <w:jc w:val="left"/>
        <w:rPr>
          <w:rFonts w:cs="Arial"/>
          <w:sz w:val="24"/>
          <w:szCs w:val="24"/>
        </w:rPr>
      </w:pPr>
    </w:p>
    <w:p w14:paraId="116FF60F" w14:textId="37A60608" w:rsidR="00757BC1" w:rsidRDefault="00757BC1" w:rsidP="00A51084">
      <w:pPr>
        <w:jc w:val="left"/>
        <w:rPr>
          <w:rFonts w:cs="Arial"/>
          <w:sz w:val="24"/>
          <w:szCs w:val="24"/>
        </w:rPr>
      </w:pPr>
      <w:r>
        <w:rPr>
          <w:rFonts w:cs="Arial"/>
          <w:sz w:val="24"/>
          <w:szCs w:val="24"/>
        </w:rPr>
        <w:t>____________________________________                __________________________</w:t>
      </w:r>
      <w:r>
        <w:rPr>
          <w:rFonts w:cs="Arial"/>
          <w:sz w:val="24"/>
          <w:szCs w:val="24"/>
        </w:rPr>
        <w:br/>
      </w:r>
      <w:r w:rsidR="00A51084" w:rsidRPr="009528F7">
        <w:rPr>
          <w:rFonts w:cs="Arial"/>
          <w:sz w:val="24"/>
          <w:szCs w:val="24"/>
        </w:rPr>
        <w:t>PROF.</w:t>
      </w:r>
      <w:r w:rsidR="00A51084">
        <w:rPr>
          <w:rFonts w:cs="Arial"/>
          <w:sz w:val="24"/>
          <w:szCs w:val="24"/>
        </w:rPr>
        <w:t xml:space="preserve"> </w:t>
      </w:r>
      <w:r w:rsidR="00A51084" w:rsidRPr="00F971BB">
        <w:rPr>
          <w:rFonts w:cs="Arial"/>
          <w:sz w:val="24"/>
          <w:szCs w:val="24"/>
        </w:rPr>
        <w:t>ALBERTO BECERRA VILLALPANDO</w:t>
      </w:r>
      <w:r>
        <w:rPr>
          <w:rFonts w:cs="Arial"/>
          <w:sz w:val="24"/>
          <w:szCs w:val="24"/>
        </w:rPr>
        <w:t xml:space="preserve">                 </w:t>
      </w:r>
      <w:r w:rsidRPr="009528F7">
        <w:rPr>
          <w:rFonts w:cs="Arial"/>
          <w:sz w:val="24"/>
          <w:szCs w:val="24"/>
        </w:rPr>
        <w:t xml:space="preserve">ING. JAVIER FLORES SILVA </w:t>
      </w:r>
      <w:r>
        <w:rPr>
          <w:rFonts w:cs="Arial"/>
          <w:sz w:val="24"/>
          <w:szCs w:val="24"/>
        </w:rPr>
        <w:t xml:space="preserve">                </w:t>
      </w:r>
      <w:r>
        <w:rPr>
          <w:rFonts w:cs="Arial"/>
          <w:sz w:val="24"/>
          <w:szCs w:val="24"/>
        </w:rPr>
        <w:br/>
      </w:r>
    </w:p>
    <w:p w14:paraId="0D9448CE" w14:textId="56910981" w:rsidR="00757BC1" w:rsidRDefault="00757BC1" w:rsidP="00A51084">
      <w:pPr>
        <w:jc w:val="left"/>
        <w:rPr>
          <w:rFonts w:cs="Arial"/>
          <w:sz w:val="24"/>
          <w:szCs w:val="24"/>
        </w:rPr>
      </w:pPr>
    </w:p>
    <w:p w14:paraId="15268DA1" w14:textId="77777777" w:rsidR="00F847D9" w:rsidRDefault="00F847D9" w:rsidP="00A51084">
      <w:pPr>
        <w:jc w:val="left"/>
        <w:rPr>
          <w:rFonts w:cs="Arial"/>
          <w:sz w:val="24"/>
          <w:szCs w:val="24"/>
        </w:rPr>
      </w:pPr>
    </w:p>
    <w:p w14:paraId="3FE924AF" w14:textId="77777777" w:rsidR="00757BC1" w:rsidRDefault="00757BC1" w:rsidP="00A51084">
      <w:pPr>
        <w:jc w:val="left"/>
        <w:rPr>
          <w:rFonts w:cs="Arial"/>
          <w:sz w:val="24"/>
          <w:szCs w:val="24"/>
        </w:rPr>
      </w:pPr>
    </w:p>
    <w:p w14:paraId="4FF93004" w14:textId="1A508C7C" w:rsidR="006E2990" w:rsidRDefault="00757BC1" w:rsidP="00A51084">
      <w:pPr>
        <w:jc w:val="left"/>
        <w:rPr>
          <w:rFonts w:cs="Arial"/>
          <w:sz w:val="24"/>
          <w:szCs w:val="24"/>
        </w:rPr>
      </w:pPr>
      <w:r>
        <w:rPr>
          <w:rFonts w:cs="Arial"/>
          <w:sz w:val="24"/>
          <w:szCs w:val="24"/>
        </w:rPr>
        <w:t xml:space="preserve">     ___________________________                          _____________________________</w:t>
      </w:r>
      <w:r>
        <w:rPr>
          <w:rFonts w:cs="Arial"/>
          <w:sz w:val="24"/>
          <w:szCs w:val="24"/>
        </w:rPr>
        <w:br/>
        <w:t xml:space="preserve">        C. ANGEL NARANJO PÉREZ                                PROF. ISIDRO RUBIO MEDINA </w:t>
      </w:r>
      <w:r>
        <w:rPr>
          <w:rFonts w:cs="Arial"/>
          <w:sz w:val="24"/>
          <w:szCs w:val="24"/>
        </w:rPr>
        <w:br/>
        <w:t xml:space="preserve">              Consejero Suplente</w:t>
      </w:r>
    </w:p>
    <w:p w14:paraId="1F2A2E44" w14:textId="03142552" w:rsidR="004B6D21" w:rsidRDefault="004B6D21" w:rsidP="00A51084">
      <w:pPr>
        <w:jc w:val="left"/>
        <w:rPr>
          <w:rFonts w:cs="Arial"/>
          <w:sz w:val="24"/>
          <w:szCs w:val="24"/>
        </w:rPr>
      </w:pPr>
    </w:p>
    <w:p w14:paraId="36E8675F" w14:textId="77777777" w:rsidR="00F847D9" w:rsidRDefault="00F847D9" w:rsidP="00A51084">
      <w:pPr>
        <w:jc w:val="left"/>
        <w:rPr>
          <w:rFonts w:cs="Arial"/>
          <w:sz w:val="24"/>
          <w:szCs w:val="24"/>
        </w:rPr>
      </w:pPr>
    </w:p>
    <w:p w14:paraId="47DB6811" w14:textId="77777777" w:rsidR="004B6D21" w:rsidRDefault="004B6D21" w:rsidP="00A51084">
      <w:pPr>
        <w:jc w:val="left"/>
        <w:rPr>
          <w:rFonts w:cs="Arial"/>
          <w:sz w:val="24"/>
          <w:szCs w:val="24"/>
        </w:rPr>
      </w:pPr>
    </w:p>
    <w:p w14:paraId="653B2725" w14:textId="4794F09C" w:rsidR="00757BC1" w:rsidRPr="00A51084" w:rsidRDefault="00757BC1" w:rsidP="00A51084">
      <w:pPr>
        <w:jc w:val="left"/>
        <w:rPr>
          <w:rFonts w:cs="Arial"/>
          <w:sz w:val="24"/>
          <w:szCs w:val="24"/>
        </w:rPr>
      </w:pPr>
      <w:r>
        <w:rPr>
          <w:rFonts w:cs="Arial"/>
          <w:sz w:val="24"/>
          <w:szCs w:val="24"/>
        </w:rPr>
        <w:t>_______________________________</w:t>
      </w:r>
      <w:r>
        <w:rPr>
          <w:rFonts w:cs="Arial"/>
          <w:sz w:val="24"/>
          <w:szCs w:val="24"/>
        </w:rPr>
        <w:br/>
      </w:r>
      <w:r w:rsidRPr="00387417">
        <w:rPr>
          <w:rFonts w:cs="Arial"/>
          <w:sz w:val="24"/>
          <w:szCs w:val="24"/>
        </w:rPr>
        <w:t>C. JOSE LUIS MARTINEZ HERRERA</w:t>
      </w:r>
    </w:p>
    <w:sectPr w:rsidR="00757BC1" w:rsidRPr="00A51084" w:rsidSect="007D450F">
      <w:pgSz w:w="12240" w:h="20160" w:code="5"/>
      <w:pgMar w:top="3629" w:right="1134" w:bottom="24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Frutiger 55 Roman">
    <w:altName w:val="Cambria"/>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A56"/>
    <w:multiLevelType w:val="hybridMultilevel"/>
    <w:tmpl w:val="1CA09246"/>
    <w:lvl w:ilvl="0" w:tplc="7882771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E71A5"/>
    <w:multiLevelType w:val="hybridMultilevel"/>
    <w:tmpl w:val="34621DE6"/>
    <w:lvl w:ilvl="0" w:tplc="2F3429D6">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24"/>
        </w:tabs>
        <w:ind w:left="24" w:hanging="360"/>
      </w:pPr>
    </w:lvl>
    <w:lvl w:ilvl="2" w:tplc="080A001B" w:tentative="1">
      <w:start w:val="1"/>
      <w:numFmt w:val="lowerRoman"/>
      <w:lvlText w:val="%3."/>
      <w:lvlJc w:val="right"/>
      <w:pPr>
        <w:tabs>
          <w:tab w:val="num" w:pos="744"/>
        </w:tabs>
        <w:ind w:left="744" w:hanging="180"/>
      </w:pPr>
    </w:lvl>
    <w:lvl w:ilvl="3" w:tplc="080A000F" w:tentative="1">
      <w:start w:val="1"/>
      <w:numFmt w:val="decimal"/>
      <w:lvlText w:val="%4."/>
      <w:lvlJc w:val="left"/>
      <w:pPr>
        <w:tabs>
          <w:tab w:val="num" w:pos="1464"/>
        </w:tabs>
        <w:ind w:left="1464" w:hanging="360"/>
      </w:pPr>
    </w:lvl>
    <w:lvl w:ilvl="4" w:tplc="080A0019" w:tentative="1">
      <w:start w:val="1"/>
      <w:numFmt w:val="lowerLetter"/>
      <w:lvlText w:val="%5."/>
      <w:lvlJc w:val="left"/>
      <w:pPr>
        <w:tabs>
          <w:tab w:val="num" w:pos="2184"/>
        </w:tabs>
        <w:ind w:left="2184" w:hanging="360"/>
      </w:pPr>
    </w:lvl>
    <w:lvl w:ilvl="5" w:tplc="080A001B" w:tentative="1">
      <w:start w:val="1"/>
      <w:numFmt w:val="lowerRoman"/>
      <w:lvlText w:val="%6."/>
      <w:lvlJc w:val="right"/>
      <w:pPr>
        <w:tabs>
          <w:tab w:val="num" w:pos="2904"/>
        </w:tabs>
        <w:ind w:left="2904" w:hanging="180"/>
      </w:pPr>
    </w:lvl>
    <w:lvl w:ilvl="6" w:tplc="080A000F" w:tentative="1">
      <w:start w:val="1"/>
      <w:numFmt w:val="decimal"/>
      <w:lvlText w:val="%7."/>
      <w:lvlJc w:val="left"/>
      <w:pPr>
        <w:tabs>
          <w:tab w:val="num" w:pos="3624"/>
        </w:tabs>
        <w:ind w:left="3624" w:hanging="360"/>
      </w:pPr>
    </w:lvl>
    <w:lvl w:ilvl="7" w:tplc="080A0019" w:tentative="1">
      <w:start w:val="1"/>
      <w:numFmt w:val="lowerLetter"/>
      <w:lvlText w:val="%8."/>
      <w:lvlJc w:val="left"/>
      <w:pPr>
        <w:tabs>
          <w:tab w:val="num" w:pos="4344"/>
        </w:tabs>
        <w:ind w:left="4344" w:hanging="360"/>
      </w:pPr>
    </w:lvl>
    <w:lvl w:ilvl="8" w:tplc="080A001B" w:tentative="1">
      <w:start w:val="1"/>
      <w:numFmt w:val="lowerRoman"/>
      <w:lvlText w:val="%9."/>
      <w:lvlJc w:val="right"/>
      <w:pPr>
        <w:tabs>
          <w:tab w:val="num" w:pos="5064"/>
        </w:tabs>
        <w:ind w:left="5064" w:hanging="180"/>
      </w:pPr>
    </w:lvl>
  </w:abstractNum>
  <w:abstractNum w:abstractNumId="2" w15:restartNumberingAfterBreak="0">
    <w:nsid w:val="0C12458E"/>
    <w:multiLevelType w:val="hybridMultilevel"/>
    <w:tmpl w:val="2B7201D2"/>
    <w:lvl w:ilvl="0" w:tplc="D8C20B3A">
      <w:start w:val="5"/>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4" w15:restartNumberingAfterBreak="0">
    <w:nsid w:val="1964475A"/>
    <w:multiLevelType w:val="hybridMultilevel"/>
    <w:tmpl w:val="1720854A"/>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C5C39AD"/>
    <w:multiLevelType w:val="hybridMultilevel"/>
    <w:tmpl w:val="511E85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A855F3"/>
    <w:multiLevelType w:val="hybridMultilevel"/>
    <w:tmpl w:val="0E8C8302"/>
    <w:lvl w:ilvl="0" w:tplc="78827712">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1961EC"/>
    <w:multiLevelType w:val="hybridMultilevel"/>
    <w:tmpl w:val="80606AD6"/>
    <w:lvl w:ilvl="0" w:tplc="F84AF57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3CD1EC5"/>
    <w:multiLevelType w:val="hybridMultilevel"/>
    <w:tmpl w:val="20B04E6A"/>
    <w:lvl w:ilvl="0" w:tplc="B8F88D70">
      <w:start w:val="10"/>
      <w:numFmt w:val="none"/>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3D1589"/>
    <w:multiLevelType w:val="hybridMultilevel"/>
    <w:tmpl w:val="075253D6"/>
    <w:lvl w:ilvl="0" w:tplc="2F3429D6">
      <w:start w:val="1"/>
      <w:numFmt w:val="lowerLetter"/>
      <w:lvlText w:val="%1)"/>
      <w:lvlJc w:val="left"/>
      <w:pPr>
        <w:tabs>
          <w:tab w:val="num" w:pos="720"/>
        </w:tabs>
        <w:ind w:left="720" w:hanging="360"/>
      </w:pPr>
      <w:rPr>
        <w:rFonts w:hint="default"/>
        <w:b w:val="0"/>
        <w:i w:val="0"/>
        <w:sz w:val="22"/>
        <w:szCs w:val="22"/>
      </w:rPr>
    </w:lvl>
    <w:lvl w:ilvl="1" w:tplc="080A0019" w:tentative="1">
      <w:start w:val="1"/>
      <w:numFmt w:val="lowerLetter"/>
      <w:lvlText w:val="%2."/>
      <w:lvlJc w:val="left"/>
      <w:pPr>
        <w:tabs>
          <w:tab w:val="num" w:pos="1092"/>
        </w:tabs>
        <w:ind w:left="1092" w:hanging="360"/>
      </w:pPr>
    </w:lvl>
    <w:lvl w:ilvl="2" w:tplc="080A001B" w:tentative="1">
      <w:start w:val="1"/>
      <w:numFmt w:val="lowerRoman"/>
      <w:lvlText w:val="%3."/>
      <w:lvlJc w:val="right"/>
      <w:pPr>
        <w:tabs>
          <w:tab w:val="num" w:pos="1812"/>
        </w:tabs>
        <w:ind w:left="1812" w:hanging="180"/>
      </w:pPr>
    </w:lvl>
    <w:lvl w:ilvl="3" w:tplc="080A000F" w:tentative="1">
      <w:start w:val="1"/>
      <w:numFmt w:val="decimal"/>
      <w:lvlText w:val="%4."/>
      <w:lvlJc w:val="left"/>
      <w:pPr>
        <w:tabs>
          <w:tab w:val="num" w:pos="2532"/>
        </w:tabs>
        <w:ind w:left="2532" w:hanging="360"/>
      </w:pPr>
    </w:lvl>
    <w:lvl w:ilvl="4" w:tplc="080A0019" w:tentative="1">
      <w:start w:val="1"/>
      <w:numFmt w:val="lowerLetter"/>
      <w:lvlText w:val="%5."/>
      <w:lvlJc w:val="left"/>
      <w:pPr>
        <w:tabs>
          <w:tab w:val="num" w:pos="3252"/>
        </w:tabs>
        <w:ind w:left="3252" w:hanging="360"/>
      </w:pPr>
    </w:lvl>
    <w:lvl w:ilvl="5" w:tplc="080A001B" w:tentative="1">
      <w:start w:val="1"/>
      <w:numFmt w:val="lowerRoman"/>
      <w:lvlText w:val="%6."/>
      <w:lvlJc w:val="right"/>
      <w:pPr>
        <w:tabs>
          <w:tab w:val="num" w:pos="3972"/>
        </w:tabs>
        <w:ind w:left="3972" w:hanging="180"/>
      </w:pPr>
    </w:lvl>
    <w:lvl w:ilvl="6" w:tplc="080A000F" w:tentative="1">
      <w:start w:val="1"/>
      <w:numFmt w:val="decimal"/>
      <w:lvlText w:val="%7."/>
      <w:lvlJc w:val="left"/>
      <w:pPr>
        <w:tabs>
          <w:tab w:val="num" w:pos="4692"/>
        </w:tabs>
        <w:ind w:left="4692" w:hanging="360"/>
      </w:pPr>
    </w:lvl>
    <w:lvl w:ilvl="7" w:tplc="080A0019" w:tentative="1">
      <w:start w:val="1"/>
      <w:numFmt w:val="lowerLetter"/>
      <w:lvlText w:val="%8."/>
      <w:lvlJc w:val="left"/>
      <w:pPr>
        <w:tabs>
          <w:tab w:val="num" w:pos="5412"/>
        </w:tabs>
        <w:ind w:left="5412" w:hanging="360"/>
      </w:pPr>
    </w:lvl>
    <w:lvl w:ilvl="8" w:tplc="080A001B" w:tentative="1">
      <w:start w:val="1"/>
      <w:numFmt w:val="lowerRoman"/>
      <w:lvlText w:val="%9."/>
      <w:lvlJc w:val="right"/>
      <w:pPr>
        <w:tabs>
          <w:tab w:val="num" w:pos="6132"/>
        </w:tabs>
        <w:ind w:left="6132" w:hanging="180"/>
      </w:pPr>
    </w:lvl>
  </w:abstractNum>
  <w:abstractNum w:abstractNumId="11" w15:restartNumberingAfterBreak="0">
    <w:nsid w:val="27EE1F68"/>
    <w:multiLevelType w:val="hybridMultilevel"/>
    <w:tmpl w:val="327AC3BC"/>
    <w:lvl w:ilvl="0" w:tplc="2F3429D6">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24"/>
        </w:tabs>
        <w:ind w:left="24" w:hanging="360"/>
      </w:pPr>
    </w:lvl>
    <w:lvl w:ilvl="2" w:tplc="080A001B" w:tentative="1">
      <w:start w:val="1"/>
      <w:numFmt w:val="lowerRoman"/>
      <w:lvlText w:val="%3."/>
      <w:lvlJc w:val="right"/>
      <w:pPr>
        <w:tabs>
          <w:tab w:val="num" w:pos="744"/>
        </w:tabs>
        <w:ind w:left="744" w:hanging="180"/>
      </w:pPr>
    </w:lvl>
    <w:lvl w:ilvl="3" w:tplc="080A000F" w:tentative="1">
      <w:start w:val="1"/>
      <w:numFmt w:val="decimal"/>
      <w:lvlText w:val="%4."/>
      <w:lvlJc w:val="left"/>
      <w:pPr>
        <w:tabs>
          <w:tab w:val="num" w:pos="1464"/>
        </w:tabs>
        <w:ind w:left="1464" w:hanging="360"/>
      </w:pPr>
    </w:lvl>
    <w:lvl w:ilvl="4" w:tplc="080A0019" w:tentative="1">
      <w:start w:val="1"/>
      <w:numFmt w:val="lowerLetter"/>
      <w:lvlText w:val="%5."/>
      <w:lvlJc w:val="left"/>
      <w:pPr>
        <w:tabs>
          <w:tab w:val="num" w:pos="2184"/>
        </w:tabs>
        <w:ind w:left="2184" w:hanging="360"/>
      </w:pPr>
    </w:lvl>
    <w:lvl w:ilvl="5" w:tplc="080A001B" w:tentative="1">
      <w:start w:val="1"/>
      <w:numFmt w:val="lowerRoman"/>
      <w:lvlText w:val="%6."/>
      <w:lvlJc w:val="right"/>
      <w:pPr>
        <w:tabs>
          <w:tab w:val="num" w:pos="2904"/>
        </w:tabs>
        <w:ind w:left="2904" w:hanging="180"/>
      </w:pPr>
    </w:lvl>
    <w:lvl w:ilvl="6" w:tplc="080A000F" w:tentative="1">
      <w:start w:val="1"/>
      <w:numFmt w:val="decimal"/>
      <w:lvlText w:val="%7."/>
      <w:lvlJc w:val="left"/>
      <w:pPr>
        <w:tabs>
          <w:tab w:val="num" w:pos="3624"/>
        </w:tabs>
        <w:ind w:left="3624" w:hanging="360"/>
      </w:pPr>
    </w:lvl>
    <w:lvl w:ilvl="7" w:tplc="080A0019" w:tentative="1">
      <w:start w:val="1"/>
      <w:numFmt w:val="lowerLetter"/>
      <w:lvlText w:val="%8."/>
      <w:lvlJc w:val="left"/>
      <w:pPr>
        <w:tabs>
          <w:tab w:val="num" w:pos="4344"/>
        </w:tabs>
        <w:ind w:left="4344" w:hanging="360"/>
      </w:pPr>
    </w:lvl>
    <w:lvl w:ilvl="8" w:tplc="080A001B" w:tentative="1">
      <w:start w:val="1"/>
      <w:numFmt w:val="lowerRoman"/>
      <w:lvlText w:val="%9."/>
      <w:lvlJc w:val="right"/>
      <w:pPr>
        <w:tabs>
          <w:tab w:val="num" w:pos="5064"/>
        </w:tabs>
        <w:ind w:left="5064" w:hanging="180"/>
      </w:pPr>
    </w:lvl>
  </w:abstractNum>
  <w:abstractNum w:abstractNumId="12" w15:restartNumberingAfterBreak="0">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13" w15:restartNumberingAfterBreak="0">
    <w:nsid w:val="29862529"/>
    <w:multiLevelType w:val="hybridMultilevel"/>
    <w:tmpl w:val="53649E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18084E"/>
    <w:multiLevelType w:val="hybridMultilevel"/>
    <w:tmpl w:val="753AC374"/>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5" w15:restartNumberingAfterBreak="0">
    <w:nsid w:val="305A27D2"/>
    <w:multiLevelType w:val="hybridMultilevel"/>
    <w:tmpl w:val="6BE81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1621E3"/>
    <w:multiLevelType w:val="hybridMultilevel"/>
    <w:tmpl w:val="63727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790AE8"/>
    <w:multiLevelType w:val="hybridMultilevel"/>
    <w:tmpl w:val="145EB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22268"/>
    <w:multiLevelType w:val="hybridMultilevel"/>
    <w:tmpl w:val="72C8F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1375E9"/>
    <w:multiLevelType w:val="hybridMultilevel"/>
    <w:tmpl w:val="17D25882"/>
    <w:lvl w:ilvl="0" w:tplc="EB62BF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67BDC"/>
    <w:multiLevelType w:val="singleLevel"/>
    <w:tmpl w:val="20BC0F22"/>
    <w:lvl w:ilvl="0">
      <w:start w:val="1"/>
      <w:numFmt w:val="upperRoman"/>
      <w:lvlText w:val="%1."/>
      <w:lvlJc w:val="left"/>
      <w:pPr>
        <w:ind w:left="360" w:hanging="360"/>
      </w:pPr>
      <w:rPr>
        <w:rFonts w:hint="default"/>
      </w:rPr>
    </w:lvl>
  </w:abstractNum>
  <w:abstractNum w:abstractNumId="21" w15:restartNumberingAfterBreak="0">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tentative="1">
      <w:start w:val="1"/>
      <w:numFmt w:val="lowerLetter"/>
      <w:lvlText w:val="%2."/>
      <w:lvlJc w:val="left"/>
      <w:pPr>
        <w:tabs>
          <w:tab w:val="num" w:pos="381"/>
        </w:tabs>
        <w:ind w:left="381" w:hanging="360"/>
      </w:pPr>
    </w:lvl>
    <w:lvl w:ilvl="2" w:tplc="080A001B" w:tentative="1">
      <w:start w:val="1"/>
      <w:numFmt w:val="lowerRoman"/>
      <w:lvlText w:val="%3."/>
      <w:lvlJc w:val="right"/>
      <w:pPr>
        <w:tabs>
          <w:tab w:val="num" w:pos="1101"/>
        </w:tabs>
        <w:ind w:left="1101" w:hanging="180"/>
      </w:pPr>
    </w:lvl>
    <w:lvl w:ilvl="3" w:tplc="080A000F" w:tentative="1">
      <w:start w:val="1"/>
      <w:numFmt w:val="decimal"/>
      <w:lvlText w:val="%4."/>
      <w:lvlJc w:val="left"/>
      <w:pPr>
        <w:tabs>
          <w:tab w:val="num" w:pos="1821"/>
        </w:tabs>
        <w:ind w:left="1821" w:hanging="360"/>
      </w:pPr>
    </w:lvl>
    <w:lvl w:ilvl="4" w:tplc="080A0019" w:tentative="1">
      <w:start w:val="1"/>
      <w:numFmt w:val="lowerLetter"/>
      <w:lvlText w:val="%5."/>
      <w:lvlJc w:val="left"/>
      <w:pPr>
        <w:tabs>
          <w:tab w:val="num" w:pos="2541"/>
        </w:tabs>
        <w:ind w:left="2541" w:hanging="360"/>
      </w:pPr>
    </w:lvl>
    <w:lvl w:ilvl="5" w:tplc="080A001B" w:tentative="1">
      <w:start w:val="1"/>
      <w:numFmt w:val="lowerRoman"/>
      <w:lvlText w:val="%6."/>
      <w:lvlJc w:val="right"/>
      <w:pPr>
        <w:tabs>
          <w:tab w:val="num" w:pos="3261"/>
        </w:tabs>
        <w:ind w:left="3261" w:hanging="180"/>
      </w:pPr>
    </w:lvl>
    <w:lvl w:ilvl="6" w:tplc="080A000F" w:tentative="1">
      <w:start w:val="1"/>
      <w:numFmt w:val="decimal"/>
      <w:lvlText w:val="%7."/>
      <w:lvlJc w:val="left"/>
      <w:pPr>
        <w:tabs>
          <w:tab w:val="num" w:pos="3981"/>
        </w:tabs>
        <w:ind w:left="3981" w:hanging="360"/>
      </w:pPr>
    </w:lvl>
    <w:lvl w:ilvl="7" w:tplc="080A0019" w:tentative="1">
      <w:start w:val="1"/>
      <w:numFmt w:val="lowerLetter"/>
      <w:lvlText w:val="%8."/>
      <w:lvlJc w:val="left"/>
      <w:pPr>
        <w:tabs>
          <w:tab w:val="num" w:pos="4701"/>
        </w:tabs>
        <w:ind w:left="4701" w:hanging="360"/>
      </w:pPr>
    </w:lvl>
    <w:lvl w:ilvl="8" w:tplc="080A001B" w:tentative="1">
      <w:start w:val="1"/>
      <w:numFmt w:val="lowerRoman"/>
      <w:lvlText w:val="%9."/>
      <w:lvlJc w:val="right"/>
      <w:pPr>
        <w:tabs>
          <w:tab w:val="num" w:pos="5421"/>
        </w:tabs>
        <w:ind w:left="5421" w:hanging="180"/>
      </w:pPr>
    </w:lvl>
  </w:abstractNum>
  <w:abstractNum w:abstractNumId="22" w15:restartNumberingAfterBreak="0">
    <w:nsid w:val="456203D1"/>
    <w:multiLevelType w:val="hybridMultilevel"/>
    <w:tmpl w:val="125EF8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B10987"/>
    <w:multiLevelType w:val="hybridMultilevel"/>
    <w:tmpl w:val="460E073A"/>
    <w:lvl w:ilvl="0" w:tplc="080A0017">
      <w:start w:val="1"/>
      <w:numFmt w:val="low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96275FE"/>
    <w:multiLevelType w:val="hybridMultilevel"/>
    <w:tmpl w:val="D126356C"/>
    <w:lvl w:ilvl="0" w:tplc="1E1692C8">
      <w:start w:val="7"/>
      <w:numFmt w:val="upperRoman"/>
      <w:lvlText w:val="%1."/>
      <w:lvlJc w:val="lef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25" w15:restartNumberingAfterBreak="0">
    <w:nsid w:val="4B3E4EAF"/>
    <w:multiLevelType w:val="hybridMultilevel"/>
    <w:tmpl w:val="1A243048"/>
    <w:lvl w:ilvl="0" w:tplc="8EC47C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1F30C2"/>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3C61A44"/>
    <w:multiLevelType w:val="hybridMultilevel"/>
    <w:tmpl w:val="460E073A"/>
    <w:lvl w:ilvl="0" w:tplc="080A0017">
      <w:start w:val="1"/>
      <w:numFmt w:val="lowerLetter"/>
      <w:lvlText w:val="%1)"/>
      <w:lvlJc w:val="left"/>
      <w:pPr>
        <w:ind w:left="360" w:hanging="360"/>
      </w:p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A1C36BD"/>
    <w:multiLevelType w:val="hybridMultilevel"/>
    <w:tmpl w:val="62748EA4"/>
    <w:lvl w:ilvl="0" w:tplc="0C0A000F">
      <w:start w:val="1"/>
      <w:numFmt w:val="decimal"/>
      <w:lvlText w:val="%1."/>
      <w:lvlJc w:val="left"/>
      <w:pPr>
        <w:ind w:left="750" w:hanging="360"/>
      </w:p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9" w15:restartNumberingAfterBreak="0">
    <w:nsid w:val="5D350CBE"/>
    <w:multiLevelType w:val="hybridMultilevel"/>
    <w:tmpl w:val="1C3202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1" w15:restartNumberingAfterBreak="0">
    <w:nsid w:val="65582F53"/>
    <w:multiLevelType w:val="hybridMultilevel"/>
    <w:tmpl w:val="460E073A"/>
    <w:lvl w:ilvl="0" w:tplc="080A0017">
      <w:start w:val="1"/>
      <w:numFmt w:val="low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7BB4B71"/>
    <w:multiLevelType w:val="hybridMultilevel"/>
    <w:tmpl w:val="C1E4F0B2"/>
    <w:lvl w:ilvl="0" w:tplc="2F3429D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64488D"/>
    <w:multiLevelType w:val="hybridMultilevel"/>
    <w:tmpl w:val="21760060"/>
    <w:lvl w:ilvl="0" w:tplc="9B84A35A">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F85E7E"/>
    <w:multiLevelType w:val="hybridMultilevel"/>
    <w:tmpl w:val="C3BC7B8A"/>
    <w:lvl w:ilvl="0" w:tplc="2EF260CC">
      <w:start w:val="6"/>
      <w:numFmt w:val="upperRoman"/>
      <w:lvlText w:val="%1."/>
      <w:lvlJc w:val="right"/>
      <w:pPr>
        <w:ind w:left="90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E24359"/>
    <w:multiLevelType w:val="hybridMultilevel"/>
    <w:tmpl w:val="E550D812"/>
    <w:lvl w:ilvl="0" w:tplc="478AE75A">
      <w:start w:val="1"/>
      <w:numFmt w:val="upperRoman"/>
      <w:lvlText w:val="%1."/>
      <w:lvlJc w:val="left"/>
      <w:pPr>
        <w:tabs>
          <w:tab w:val="num" w:pos="680"/>
        </w:tabs>
        <w:ind w:left="680" w:hanging="6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766A17C5"/>
    <w:multiLevelType w:val="hybridMultilevel"/>
    <w:tmpl w:val="282441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5"/>
  </w:num>
  <w:num w:numId="3">
    <w:abstractNumId w:val="10"/>
  </w:num>
  <w:num w:numId="4">
    <w:abstractNumId w:val="12"/>
  </w:num>
  <w:num w:numId="5">
    <w:abstractNumId w:val="3"/>
  </w:num>
  <w:num w:numId="6">
    <w:abstractNumId w:val="21"/>
  </w:num>
  <w:num w:numId="7">
    <w:abstractNumId w:val="30"/>
  </w:num>
  <w:num w:numId="8">
    <w:abstractNumId w:val="14"/>
  </w:num>
  <w:num w:numId="9">
    <w:abstractNumId w:val="35"/>
  </w:num>
  <w:num w:numId="10">
    <w:abstractNumId w:val="11"/>
  </w:num>
  <w:num w:numId="11">
    <w:abstractNumId w:val="1"/>
  </w:num>
  <w:num w:numId="12">
    <w:abstractNumId w:val="7"/>
  </w:num>
  <w:num w:numId="13">
    <w:abstractNumId w:val="26"/>
  </w:num>
  <w:num w:numId="14">
    <w:abstractNumId w:val="9"/>
  </w:num>
  <w:num w:numId="15">
    <w:abstractNumId w:val="23"/>
  </w:num>
  <w:num w:numId="16">
    <w:abstractNumId w:val="36"/>
  </w:num>
  <w:num w:numId="17">
    <w:abstractNumId w:val="0"/>
  </w:num>
  <w:num w:numId="18">
    <w:abstractNumId w:val="34"/>
  </w:num>
  <w:num w:numId="19">
    <w:abstractNumId w:val="27"/>
  </w:num>
  <w:num w:numId="20">
    <w:abstractNumId w:val="4"/>
  </w:num>
  <w:num w:numId="21">
    <w:abstractNumId w:val="33"/>
  </w:num>
  <w:num w:numId="22">
    <w:abstractNumId w:val="2"/>
  </w:num>
  <w:num w:numId="23">
    <w:abstractNumId w:val="24"/>
  </w:num>
  <w:num w:numId="24">
    <w:abstractNumId w:val="31"/>
  </w:num>
  <w:num w:numId="25">
    <w:abstractNumId w:val="28"/>
  </w:num>
  <w:num w:numId="26">
    <w:abstractNumId w:val="22"/>
  </w:num>
  <w:num w:numId="27">
    <w:abstractNumId w:val="17"/>
  </w:num>
  <w:num w:numId="28">
    <w:abstractNumId w:val="6"/>
  </w:num>
  <w:num w:numId="29">
    <w:abstractNumId w:val="16"/>
  </w:num>
  <w:num w:numId="30">
    <w:abstractNumId w:val="15"/>
  </w:num>
  <w:num w:numId="31">
    <w:abstractNumId w:val="13"/>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5"/>
    <w:rsid w:val="00011968"/>
    <w:rsid w:val="00022AEB"/>
    <w:rsid w:val="00024595"/>
    <w:rsid w:val="000367FF"/>
    <w:rsid w:val="00046B46"/>
    <w:rsid w:val="0005717D"/>
    <w:rsid w:val="0006259D"/>
    <w:rsid w:val="000708FF"/>
    <w:rsid w:val="000711E9"/>
    <w:rsid w:val="00085669"/>
    <w:rsid w:val="000B2DC3"/>
    <w:rsid w:val="000B5F82"/>
    <w:rsid w:val="000B7DCF"/>
    <w:rsid w:val="000C1A4A"/>
    <w:rsid w:val="000D1B2F"/>
    <w:rsid w:val="000D25E7"/>
    <w:rsid w:val="000F6528"/>
    <w:rsid w:val="00106484"/>
    <w:rsid w:val="00124689"/>
    <w:rsid w:val="001412BB"/>
    <w:rsid w:val="001664E2"/>
    <w:rsid w:val="00174F5B"/>
    <w:rsid w:val="00184BFF"/>
    <w:rsid w:val="001B3DF5"/>
    <w:rsid w:val="001C3EDC"/>
    <w:rsid w:val="001C60C9"/>
    <w:rsid w:val="001E242F"/>
    <w:rsid w:val="001E366E"/>
    <w:rsid w:val="001F402F"/>
    <w:rsid w:val="00202B21"/>
    <w:rsid w:val="00221005"/>
    <w:rsid w:val="00224655"/>
    <w:rsid w:val="00225436"/>
    <w:rsid w:val="002278E1"/>
    <w:rsid w:val="00242AA5"/>
    <w:rsid w:val="002460DA"/>
    <w:rsid w:val="00271179"/>
    <w:rsid w:val="00274F83"/>
    <w:rsid w:val="00294CE0"/>
    <w:rsid w:val="002E4AE5"/>
    <w:rsid w:val="002F4643"/>
    <w:rsid w:val="00301506"/>
    <w:rsid w:val="00323291"/>
    <w:rsid w:val="00324210"/>
    <w:rsid w:val="003304A2"/>
    <w:rsid w:val="0034440D"/>
    <w:rsid w:val="0034792D"/>
    <w:rsid w:val="003507C2"/>
    <w:rsid w:val="00351471"/>
    <w:rsid w:val="003518C4"/>
    <w:rsid w:val="00352DCC"/>
    <w:rsid w:val="00383203"/>
    <w:rsid w:val="0038616E"/>
    <w:rsid w:val="00386B8B"/>
    <w:rsid w:val="00387417"/>
    <w:rsid w:val="0039599C"/>
    <w:rsid w:val="00395B2B"/>
    <w:rsid w:val="003B082A"/>
    <w:rsid w:val="003B30F3"/>
    <w:rsid w:val="003D6AFB"/>
    <w:rsid w:val="003D74FF"/>
    <w:rsid w:val="003E4D34"/>
    <w:rsid w:val="003E6783"/>
    <w:rsid w:val="00417166"/>
    <w:rsid w:val="0042166C"/>
    <w:rsid w:val="00443C71"/>
    <w:rsid w:val="00443F41"/>
    <w:rsid w:val="0045291D"/>
    <w:rsid w:val="00457D56"/>
    <w:rsid w:val="004606EE"/>
    <w:rsid w:val="00465E98"/>
    <w:rsid w:val="00467715"/>
    <w:rsid w:val="004737D5"/>
    <w:rsid w:val="00474E4E"/>
    <w:rsid w:val="00485D61"/>
    <w:rsid w:val="004A4BAA"/>
    <w:rsid w:val="004B6D21"/>
    <w:rsid w:val="004C0094"/>
    <w:rsid w:val="004C26BC"/>
    <w:rsid w:val="004C6DE6"/>
    <w:rsid w:val="004E52F0"/>
    <w:rsid w:val="004F5BC2"/>
    <w:rsid w:val="00504F20"/>
    <w:rsid w:val="00544032"/>
    <w:rsid w:val="00594621"/>
    <w:rsid w:val="005A7903"/>
    <w:rsid w:val="005A7F68"/>
    <w:rsid w:val="005B58FF"/>
    <w:rsid w:val="005B6E2C"/>
    <w:rsid w:val="005C024E"/>
    <w:rsid w:val="005C2B43"/>
    <w:rsid w:val="005D1272"/>
    <w:rsid w:val="0060424C"/>
    <w:rsid w:val="00606801"/>
    <w:rsid w:val="006202AB"/>
    <w:rsid w:val="00623EBF"/>
    <w:rsid w:val="006331FD"/>
    <w:rsid w:val="00634632"/>
    <w:rsid w:val="006504B9"/>
    <w:rsid w:val="00656561"/>
    <w:rsid w:val="00675ACB"/>
    <w:rsid w:val="006C350A"/>
    <w:rsid w:val="006D0BED"/>
    <w:rsid w:val="006D3E49"/>
    <w:rsid w:val="006E2990"/>
    <w:rsid w:val="006E3534"/>
    <w:rsid w:val="006E4B76"/>
    <w:rsid w:val="006F1C50"/>
    <w:rsid w:val="006F586C"/>
    <w:rsid w:val="00700A45"/>
    <w:rsid w:val="00701B55"/>
    <w:rsid w:val="00714B00"/>
    <w:rsid w:val="0072164F"/>
    <w:rsid w:val="00727809"/>
    <w:rsid w:val="007449F3"/>
    <w:rsid w:val="0075516C"/>
    <w:rsid w:val="00757BC1"/>
    <w:rsid w:val="00766F96"/>
    <w:rsid w:val="00767102"/>
    <w:rsid w:val="00767772"/>
    <w:rsid w:val="007738CC"/>
    <w:rsid w:val="007858AB"/>
    <w:rsid w:val="007926C1"/>
    <w:rsid w:val="007A0343"/>
    <w:rsid w:val="007A0803"/>
    <w:rsid w:val="007B1FF1"/>
    <w:rsid w:val="007B4185"/>
    <w:rsid w:val="007B503A"/>
    <w:rsid w:val="007C1B9A"/>
    <w:rsid w:val="007C3B64"/>
    <w:rsid w:val="007D450F"/>
    <w:rsid w:val="00863797"/>
    <w:rsid w:val="00864A12"/>
    <w:rsid w:val="008669A8"/>
    <w:rsid w:val="00874106"/>
    <w:rsid w:val="0089311F"/>
    <w:rsid w:val="008957A6"/>
    <w:rsid w:val="008A35A5"/>
    <w:rsid w:val="008B4179"/>
    <w:rsid w:val="008B6C08"/>
    <w:rsid w:val="008D531B"/>
    <w:rsid w:val="008D5C03"/>
    <w:rsid w:val="008F75C7"/>
    <w:rsid w:val="00903153"/>
    <w:rsid w:val="00910104"/>
    <w:rsid w:val="0092074D"/>
    <w:rsid w:val="009414C3"/>
    <w:rsid w:val="00945809"/>
    <w:rsid w:val="00946204"/>
    <w:rsid w:val="009467ED"/>
    <w:rsid w:val="00951562"/>
    <w:rsid w:val="009528F7"/>
    <w:rsid w:val="00953819"/>
    <w:rsid w:val="00971D06"/>
    <w:rsid w:val="00981C4C"/>
    <w:rsid w:val="009824DE"/>
    <w:rsid w:val="0098505E"/>
    <w:rsid w:val="009858B8"/>
    <w:rsid w:val="009A4867"/>
    <w:rsid w:val="009A4FC4"/>
    <w:rsid w:val="009C7D27"/>
    <w:rsid w:val="009D0FCD"/>
    <w:rsid w:val="009D118D"/>
    <w:rsid w:val="009E3A78"/>
    <w:rsid w:val="009F2802"/>
    <w:rsid w:val="00A001C4"/>
    <w:rsid w:val="00A03374"/>
    <w:rsid w:val="00A17BA6"/>
    <w:rsid w:val="00A200EC"/>
    <w:rsid w:val="00A27351"/>
    <w:rsid w:val="00A32352"/>
    <w:rsid w:val="00A37801"/>
    <w:rsid w:val="00A40E1B"/>
    <w:rsid w:val="00A50323"/>
    <w:rsid w:val="00A51084"/>
    <w:rsid w:val="00A56B3E"/>
    <w:rsid w:val="00A61F5A"/>
    <w:rsid w:val="00A8214B"/>
    <w:rsid w:val="00AA2D94"/>
    <w:rsid w:val="00AB16BE"/>
    <w:rsid w:val="00AB55AE"/>
    <w:rsid w:val="00AC1AAC"/>
    <w:rsid w:val="00AD4D2D"/>
    <w:rsid w:val="00AE0DDD"/>
    <w:rsid w:val="00AE5D93"/>
    <w:rsid w:val="00AE73B6"/>
    <w:rsid w:val="00AF5B7F"/>
    <w:rsid w:val="00B15D36"/>
    <w:rsid w:val="00B16A17"/>
    <w:rsid w:val="00B204D0"/>
    <w:rsid w:val="00B605F9"/>
    <w:rsid w:val="00B6307D"/>
    <w:rsid w:val="00B7230D"/>
    <w:rsid w:val="00B96311"/>
    <w:rsid w:val="00BA0F5B"/>
    <w:rsid w:val="00BA1AAB"/>
    <w:rsid w:val="00BA7229"/>
    <w:rsid w:val="00BB79B3"/>
    <w:rsid w:val="00BC0F8B"/>
    <w:rsid w:val="00BF5973"/>
    <w:rsid w:val="00C05214"/>
    <w:rsid w:val="00C100E3"/>
    <w:rsid w:val="00C1483D"/>
    <w:rsid w:val="00C21D0C"/>
    <w:rsid w:val="00C22927"/>
    <w:rsid w:val="00C246BF"/>
    <w:rsid w:val="00C306FE"/>
    <w:rsid w:val="00C32383"/>
    <w:rsid w:val="00C516F5"/>
    <w:rsid w:val="00C66140"/>
    <w:rsid w:val="00C71E55"/>
    <w:rsid w:val="00C835CA"/>
    <w:rsid w:val="00C8735C"/>
    <w:rsid w:val="00C8785F"/>
    <w:rsid w:val="00C96A93"/>
    <w:rsid w:val="00CA60C3"/>
    <w:rsid w:val="00CC6E47"/>
    <w:rsid w:val="00CD3C81"/>
    <w:rsid w:val="00CD748F"/>
    <w:rsid w:val="00CE6478"/>
    <w:rsid w:val="00D11DA3"/>
    <w:rsid w:val="00D123EC"/>
    <w:rsid w:val="00D34AF6"/>
    <w:rsid w:val="00D418FF"/>
    <w:rsid w:val="00D45E75"/>
    <w:rsid w:val="00D46551"/>
    <w:rsid w:val="00D52E98"/>
    <w:rsid w:val="00D55BD4"/>
    <w:rsid w:val="00D562E6"/>
    <w:rsid w:val="00D60451"/>
    <w:rsid w:val="00D614EA"/>
    <w:rsid w:val="00D67D41"/>
    <w:rsid w:val="00D67FDF"/>
    <w:rsid w:val="00D777ED"/>
    <w:rsid w:val="00D80086"/>
    <w:rsid w:val="00D84755"/>
    <w:rsid w:val="00D96A2D"/>
    <w:rsid w:val="00DB24ED"/>
    <w:rsid w:val="00DB2B03"/>
    <w:rsid w:val="00DC57E9"/>
    <w:rsid w:val="00DF618E"/>
    <w:rsid w:val="00E072AA"/>
    <w:rsid w:val="00E22F37"/>
    <w:rsid w:val="00E263F4"/>
    <w:rsid w:val="00E40B05"/>
    <w:rsid w:val="00E44372"/>
    <w:rsid w:val="00E50E8C"/>
    <w:rsid w:val="00E64284"/>
    <w:rsid w:val="00E6656B"/>
    <w:rsid w:val="00E73D91"/>
    <w:rsid w:val="00E95272"/>
    <w:rsid w:val="00E97F85"/>
    <w:rsid w:val="00EA152E"/>
    <w:rsid w:val="00EA16E1"/>
    <w:rsid w:val="00EA48D1"/>
    <w:rsid w:val="00EA6511"/>
    <w:rsid w:val="00EB77C4"/>
    <w:rsid w:val="00ED342F"/>
    <w:rsid w:val="00ED4A23"/>
    <w:rsid w:val="00EE41ED"/>
    <w:rsid w:val="00F01AFA"/>
    <w:rsid w:val="00F026A8"/>
    <w:rsid w:val="00F21A21"/>
    <w:rsid w:val="00F2285F"/>
    <w:rsid w:val="00F27186"/>
    <w:rsid w:val="00F35D7F"/>
    <w:rsid w:val="00F434EB"/>
    <w:rsid w:val="00F45929"/>
    <w:rsid w:val="00F71D6A"/>
    <w:rsid w:val="00F7231A"/>
    <w:rsid w:val="00F847D9"/>
    <w:rsid w:val="00F971BB"/>
    <w:rsid w:val="00F97998"/>
    <w:rsid w:val="00FA3CC1"/>
    <w:rsid w:val="00FE4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3426"/>
  <w15:chartTrackingRefBased/>
  <w15:docId w15:val="{9FBDAE32-39CC-4A8A-9FB6-1D1CB235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A5"/>
    <w:pPr>
      <w:spacing w:before="120" w:after="12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3EDC"/>
    <w:pPr>
      <w:spacing w:before="100" w:beforeAutospacing="1" w:after="100" w:afterAutospacing="1"/>
      <w:jc w:val="left"/>
    </w:pPr>
    <w:rPr>
      <w:rFonts w:ascii="Times New Roman" w:hAnsi="Times New Roman"/>
      <w:sz w:val="24"/>
      <w:szCs w:val="24"/>
      <w:lang w:val="es-MX" w:eastAsia="es-MX"/>
    </w:rPr>
  </w:style>
  <w:style w:type="paragraph" w:customStyle="1" w:styleId="Cuerpo">
    <w:name w:val="Cuerpo"/>
    <w:rsid w:val="001C3EDC"/>
    <w:pPr>
      <w:spacing w:after="200" w:line="276" w:lineRule="auto"/>
    </w:pPr>
    <w:rPr>
      <w:rFonts w:ascii="Calibri" w:eastAsia="Calibri" w:hAnsi="Calibri" w:cs="Calibri"/>
      <w:color w:val="000000"/>
      <w:u w:color="000000"/>
      <w:lang w:eastAsia="es-MX"/>
    </w:rPr>
  </w:style>
  <w:style w:type="character" w:customStyle="1" w:styleId="Ninguno">
    <w:name w:val="Ninguno"/>
    <w:rsid w:val="001C3EDC"/>
  </w:style>
  <w:style w:type="paragraph" w:styleId="Encabezado">
    <w:name w:val="header"/>
    <w:basedOn w:val="Normal"/>
    <w:link w:val="EncabezadoCar"/>
    <w:unhideWhenUsed/>
    <w:rsid w:val="00E97F85"/>
    <w:pPr>
      <w:tabs>
        <w:tab w:val="center" w:pos="4419"/>
        <w:tab w:val="right" w:pos="8838"/>
      </w:tabs>
      <w:spacing w:before="0" w:after="0"/>
    </w:pPr>
  </w:style>
  <w:style w:type="character" w:customStyle="1" w:styleId="EncabezadoCar">
    <w:name w:val="Encabezado Car"/>
    <w:basedOn w:val="Fuentedeprrafopredeter"/>
    <w:link w:val="Encabezado"/>
    <w:rsid w:val="00E97F85"/>
    <w:rPr>
      <w:rFonts w:ascii="Arial" w:eastAsia="Times New Roman" w:hAnsi="Arial" w:cs="Times New Roman"/>
      <w:szCs w:val="20"/>
      <w:lang w:val="es-ES" w:eastAsia="es-ES"/>
    </w:rPr>
  </w:style>
  <w:style w:type="paragraph" w:styleId="Piedepgina">
    <w:name w:val="footer"/>
    <w:basedOn w:val="Normal"/>
    <w:link w:val="PiedepginaCar"/>
    <w:unhideWhenUsed/>
    <w:rsid w:val="00E97F85"/>
    <w:pPr>
      <w:tabs>
        <w:tab w:val="center" w:pos="4419"/>
        <w:tab w:val="right" w:pos="8838"/>
      </w:tabs>
      <w:spacing w:before="0" w:after="0"/>
    </w:pPr>
  </w:style>
  <w:style w:type="character" w:customStyle="1" w:styleId="PiedepginaCar">
    <w:name w:val="Pie de página Car"/>
    <w:basedOn w:val="Fuentedeprrafopredeter"/>
    <w:link w:val="Piedepgina"/>
    <w:rsid w:val="00E97F85"/>
    <w:rPr>
      <w:rFonts w:ascii="Arial" w:eastAsia="Times New Roman" w:hAnsi="Arial" w:cs="Times New Roman"/>
      <w:szCs w:val="20"/>
      <w:lang w:val="es-ES" w:eastAsia="es-ES"/>
    </w:rPr>
  </w:style>
  <w:style w:type="paragraph" w:styleId="Textodeglobo">
    <w:name w:val="Balloon Text"/>
    <w:basedOn w:val="Normal"/>
    <w:link w:val="TextodegloboCar"/>
    <w:unhideWhenUsed/>
    <w:rsid w:val="00E97F85"/>
    <w:pPr>
      <w:spacing w:before="0" w:after="0"/>
    </w:pPr>
    <w:rPr>
      <w:rFonts w:ascii="Segoe UI" w:hAnsi="Segoe UI" w:cs="Segoe UI"/>
      <w:sz w:val="18"/>
      <w:szCs w:val="18"/>
    </w:rPr>
  </w:style>
  <w:style w:type="character" w:customStyle="1" w:styleId="TextodegloboCar">
    <w:name w:val="Texto de globo Car"/>
    <w:basedOn w:val="Fuentedeprrafopredeter"/>
    <w:link w:val="Textodeglobo"/>
    <w:rsid w:val="00E97F85"/>
    <w:rPr>
      <w:rFonts w:ascii="Segoe UI" w:eastAsia="Times New Roman" w:hAnsi="Segoe UI" w:cs="Segoe UI"/>
      <w:sz w:val="18"/>
      <w:szCs w:val="18"/>
      <w:lang w:val="es-ES" w:eastAsia="es-ES"/>
    </w:rPr>
  </w:style>
  <w:style w:type="paragraph" w:styleId="Ttulo">
    <w:name w:val="Title"/>
    <w:basedOn w:val="Normal"/>
    <w:link w:val="TtuloCar"/>
    <w:qFormat/>
    <w:rsid w:val="00E97F85"/>
    <w:pPr>
      <w:jc w:val="center"/>
    </w:pPr>
    <w:rPr>
      <w:rFonts w:ascii="Century Gothic" w:hAnsi="Century Gothic"/>
      <w:b/>
      <w:bCs/>
      <w:sz w:val="28"/>
    </w:rPr>
  </w:style>
  <w:style w:type="character" w:customStyle="1" w:styleId="TtuloCar">
    <w:name w:val="Título Car"/>
    <w:basedOn w:val="Fuentedeprrafopredeter"/>
    <w:link w:val="Ttulo"/>
    <w:rsid w:val="00E97F85"/>
    <w:rPr>
      <w:rFonts w:ascii="Century Gothic" w:eastAsia="Times New Roman" w:hAnsi="Century Gothic" w:cs="Times New Roman"/>
      <w:b/>
      <w:bCs/>
      <w:sz w:val="28"/>
      <w:szCs w:val="20"/>
      <w:lang w:val="es-ES" w:eastAsia="es-ES"/>
    </w:rPr>
  </w:style>
  <w:style w:type="paragraph" w:styleId="Textoindependiente">
    <w:name w:val="Body Text"/>
    <w:basedOn w:val="Normal"/>
    <w:link w:val="TextoindependienteCar"/>
    <w:rsid w:val="00E97F85"/>
    <w:rPr>
      <w:rFonts w:ascii="Comic Sans MS" w:hAnsi="Comic Sans MS"/>
    </w:rPr>
  </w:style>
  <w:style w:type="character" w:customStyle="1" w:styleId="TextoindependienteCar">
    <w:name w:val="Texto independiente Car"/>
    <w:basedOn w:val="Fuentedeprrafopredeter"/>
    <w:link w:val="Textoindependiente"/>
    <w:rsid w:val="00E97F85"/>
    <w:rPr>
      <w:rFonts w:ascii="Comic Sans MS" w:eastAsia="Times New Roman" w:hAnsi="Comic Sans MS" w:cs="Times New Roman"/>
      <w:szCs w:val="20"/>
      <w:lang w:val="es-ES" w:eastAsia="es-ES"/>
    </w:rPr>
  </w:style>
  <w:style w:type="paragraph" w:styleId="Sangradetextonormal">
    <w:name w:val="Body Text Indent"/>
    <w:basedOn w:val="Normal"/>
    <w:link w:val="SangradetextonormalCar"/>
    <w:rsid w:val="00E97F85"/>
    <w:pPr>
      <w:ind w:left="360"/>
    </w:pPr>
    <w:rPr>
      <w:rFonts w:ascii="Comic Sans MS" w:hAnsi="Comic Sans MS"/>
    </w:rPr>
  </w:style>
  <w:style w:type="character" w:customStyle="1" w:styleId="SangradetextonormalCar">
    <w:name w:val="Sangría de texto normal Car"/>
    <w:basedOn w:val="Fuentedeprrafopredeter"/>
    <w:link w:val="Sangradetextonormal"/>
    <w:rsid w:val="00E97F85"/>
    <w:rPr>
      <w:rFonts w:ascii="Comic Sans MS" w:eastAsia="Times New Roman" w:hAnsi="Comic Sans MS" w:cs="Times New Roman"/>
      <w:szCs w:val="20"/>
      <w:lang w:val="es-ES" w:eastAsia="es-ES"/>
    </w:rPr>
  </w:style>
  <w:style w:type="table" w:styleId="Tablaconcuadrcula">
    <w:name w:val="Table Grid"/>
    <w:basedOn w:val="Tablanormal"/>
    <w:uiPriority w:val="39"/>
    <w:rsid w:val="00E97F85"/>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F85"/>
    <w:pPr>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paragraph" w:customStyle="1" w:styleId="Pa20">
    <w:name w:val="Pa20"/>
    <w:basedOn w:val="Default"/>
    <w:next w:val="Default"/>
    <w:rsid w:val="00E97F85"/>
    <w:pPr>
      <w:spacing w:after="100" w:line="181" w:lineRule="atLeast"/>
    </w:pPr>
    <w:rPr>
      <w:rFonts w:cs="Times New Roman"/>
      <w:color w:val="auto"/>
    </w:rPr>
  </w:style>
  <w:style w:type="paragraph" w:customStyle="1" w:styleId="Pa8">
    <w:name w:val="Pa8"/>
    <w:basedOn w:val="Default"/>
    <w:next w:val="Default"/>
    <w:rsid w:val="00E97F85"/>
    <w:pPr>
      <w:spacing w:after="100" w:line="181" w:lineRule="atLeast"/>
    </w:pPr>
    <w:rPr>
      <w:rFonts w:cs="Times New Roman"/>
      <w:color w:val="auto"/>
    </w:rPr>
  </w:style>
  <w:style w:type="character" w:styleId="Nmerodepgina">
    <w:name w:val="page number"/>
    <w:basedOn w:val="Fuentedeprrafopredeter"/>
    <w:rsid w:val="00E97F85"/>
  </w:style>
  <w:style w:type="paragraph" w:styleId="Prrafodelista">
    <w:name w:val="List Paragraph"/>
    <w:basedOn w:val="Normal"/>
    <w:uiPriority w:val="34"/>
    <w:qFormat/>
    <w:rsid w:val="00E97F85"/>
    <w:pPr>
      <w:ind w:left="708"/>
    </w:pPr>
  </w:style>
  <w:style w:type="character" w:styleId="Textoennegrita">
    <w:name w:val="Strong"/>
    <w:uiPriority w:val="99"/>
    <w:qFormat/>
    <w:rsid w:val="00E97F85"/>
    <w:rPr>
      <w:b/>
      <w:bCs/>
    </w:rPr>
  </w:style>
  <w:style w:type="paragraph" w:styleId="Sinespaciado">
    <w:name w:val="No Spacing"/>
    <w:uiPriority w:val="1"/>
    <w:qFormat/>
    <w:rsid w:val="00E97F85"/>
    <w:pPr>
      <w:spacing w:after="0" w:line="240" w:lineRule="auto"/>
      <w:jc w:val="both"/>
    </w:pPr>
    <w:rPr>
      <w:rFonts w:ascii="Arial" w:eastAsia="Times New Roman" w:hAnsi="Arial" w:cs="Times New Roman"/>
      <w:szCs w:val="20"/>
      <w:lang w:val="es-ES" w:eastAsia="es-ES"/>
    </w:rPr>
  </w:style>
  <w:style w:type="character" w:styleId="Refdecomentario">
    <w:name w:val="annotation reference"/>
    <w:basedOn w:val="Fuentedeprrafopredeter"/>
    <w:uiPriority w:val="99"/>
    <w:semiHidden/>
    <w:unhideWhenUsed/>
    <w:rsid w:val="00395B2B"/>
    <w:rPr>
      <w:sz w:val="16"/>
      <w:szCs w:val="16"/>
    </w:rPr>
  </w:style>
  <w:style w:type="paragraph" w:styleId="Textocomentario">
    <w:name w:val="annotation text"/>
    <w:basedOn w:val="Normal"/>
    <w:link w:val="TextocomentarioCar"/>
    <w:uiPriority w:val="99"/>
    <w:semiHidden/>
    <w:unhideWhenUsed/>
    <w:rsid w:val="00395B2B"/>
    <w:rPr>
      <w:sz w:val="20"/>
    </w:rPr>
  </w:style>
  <w:style w:type="character" w:customStyle="1" w:styleId="TextocomentarioCar">
    <w:name w:val="Texto comentario Car"/>
    <w:basedOn w:val="Fuentedeprrafopredeter"/>
    <w:link w:val="Textocomentario"/>
    <w:uiPriority w:val="99"/>
    <w:semiHidden/>
    <w:rsid w:val="00395B2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5B2B"/>
    <w:rPr>
      <w:b/>
      <w:bCs/>
    </w:rPr>
  </w:style>
  <w:style w:type="character" w:customStyle="1" w:styleId="AsuntodelcomentarioCar">
    <w:name w:val="Asunto del comentario Car"/>
    <w:basedOn w:val="TextocomentarioCar"/>
    <w:link w:val="Asuntodelcomentario"/>
    <w:uiPriority w:val="99"/>
    <w:semiHidden/>
    <w:rsid w:val="00395B2B"/>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703233">
      <w:bodyDiv w:val="1"/>
      <w:marLeft w:val="0"/>
      <w:marRight w:val="0"/>
      <w:marTop w:val="0"/>
      <w:marBottom w:val="0"/>
      <w:divBdr>
        <w:top w:val="none" w:sz="0" w:space="0" w:color="auto"/>
        <w:left w:val="none" w:sz="0" w:space="0" w:color="auto"/>
        <w:bottom w:val="none" w:sz="0" w:space="0" w:color="auto"/>
        <w:right w:val="none" w:sz="0" w:space="0" w:color="auto"/>
      </w:divBdr>
    </w:div>
    <w:div w:id="1423140729">
      <w:bodyDiv w:val="1"/>
      <w:marLeft w:val="0"/>
      <w:marRight w:val="0"/>
      <w:marTop w:val="0"/>
      <w:marBottom w:val="0"/>
      <w:divBdr>
        <w:top w:val="none" w:sz="0" w:space="0" w:color="auto"/>
        <w:left w:val="none" w:sz="0" w:space="0" w:color="auto"/>
        <w:bottom w:val="none" w:sz="0" w:space="0" w:color="auto"/>
        <w:right w:val="none" w:sz="0" w:space="0" w:color="auto"/>
      </w:divBdr>
    </w:div>
    <w:div w:id="1490512024">
      <w:bodyDiv w:val="1"/>
      <w:marLeft w:val="0"/>
      <w:marRight w:val="0"/>
      <w:marTop w:val="0"/>
      <w:marBottom w:val="0"/>
      <w:divBdr>
        <w:top w:val="none" w:sz="0" w:space="0" w:color="auto"/>
        <w:left w:val="none" w:sz="0" w:space="0" w:color="auto"/>
        <w:bottom w:val="none" w:sz="0" w:space="0" w:color="auto"/>
        <w:right w:val="none" w:sz="0" w:space="0" w:color="auto"/>
      </w:divBdr>
    </w:div>
    <w:div w:id="1786120595">
      <w:bodyDiv w:val="1"/>
      <w:marLeft w:val="0"/>
      <w:marRight w:val="0"/>
      <w:marTop w:val="0"/>
      <w:marBottom w:val="0"/>
      <w:divBdr>
        <w:top w:val="none" w:sz="0" w:space="0" w:color="auto"/>
        <w:left w:val="none" w:sz="0" w:space="0" w:color="auto"/>
        <w:bottom w:val="none" w:sz="0" w:space="0" w:color="auto"/>
        <w:right w:val="none" w:sz="0" w:space="0" w:color="auto"/>
      </w:divBdr>
    </w:div>
    <w:div w:id="1814373822">
      <w:bodyDiv w:val="1"/>
      <w:marLeft w:val="0"/>
      <w:marRight w:val="0"/>
      <w:marTop w:val="0"/>
      <w:marBottom w:val="0"/>
      <w:divBdr>
        <w:top w:val="none" w:sz="0" w:space="0" w:color="auto"/>
        <w:left w:val="none" w:sz="0" w:space="0" w:color="auto"/>
        <w:bottom w:val="none" w:sz="0" w:space="0" w:color="auto"/>
        <w:right w:val="none" w:sz="0" w:space="0" w:color="auto"/>
      </w:divBdr>
    </w:div>
    <w:div w:id="19912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F2CF-4E04-4760-8FBD-EC603FD3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4</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Samapa</dc:creator>
  <cp:keywords/>
  <dc:description/>
  <cp:lastModifiedBy>Samapa</cp:lastModifiedBy>
  <cp:revision>199</cp:revision>
  <cp:lastPrinted>2020-11-26T18:09:00Z</cp:lastPrinted>
  <dcterms:created xsi:type="dcterms:W3CDTF">2020-06-16T17:19:00Z</dcterms:created>
  <dcterms:modified xsi:type="dcterms:W3CDTF">2020-11-26T18:12:00Z</dcterms:modified>
</cp:coreProperties>
</file>