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A79520C" w14:textId="77777777" w:rsidR="00811FF5" w:rsidRDefault="00D86F8D" w:rsidP="00811FF5">
      <w:pPr>
        <w:rPr>
          <w:rFonts w:cstheme="minorHAnsi"/>
          <w:b/>
          <w:sz w:val="24"/>
          <w:szCs w:val="24"/>
          <w:lang w:val="es-MX"/>
        </w:rPr>
      </w:pPr>
      <w:r w:rsidRPr="007F491E">
        <w:rPr>
          <w:rFonts w:cstheme="minorHAnsi"/>
          <w:b/>
          <w:sz w:val="24"/>
          <w:szCs w:val="24"/>
          <w:lang w:val="es-MX"/>
        </w:rPr>
        <w:t xml:space="preserve">                                           </w:t>
      </w:r>
    </w:p>
    <w:p w14:paraId="0A11AA03" w14:textId="77777777" w:rsidR="00811FF5" w:rsidRDefault="00811FF5" w:rsidP="00811FF5">
      <w:pPr>
        <w:rPr>
          <w:rFonts w:cstheme="minorHAnsi"/>
          <w:b/>
          <w:sz w:val="24"/>
          <w:szCs w:val="24"/>
          <w:lang w:val="es-MX"/>
        </w:rPr>
      </w:pPr>
    </w:p>
    <w:p w14:paraId="2B91ACFA" w14:textId="77777777" w:rsidR="00811FF5" w:rsidRDefault="00811FF5" w:rsidP="00811FF5">
      <w:pPr>
        <w:rPr>
          <w:rFonts w:cstheme="minorHAnsi"/>
          <w:b/>
          <w:sz w:val="24"/>
          <w:szCs w:val="24"/>
          <w:lang w:val="es-MX"/>
        </w:rPr>
      </w:pPr>
    </w:p>
    <w:p w14:paraId="0C1DB875" w14:textId="77777777" w:rsidR="00AD067E" w:rsidRPr="009B3301" w:rsidRDefault="00AD067E" w:rsidP="000F260E">
      <w:pPr>
        <w:spacing w:after="0" w:line="240" w:lineRule="auto"/>
        <w:jc w:val="right"/>
        <w:rPr>
          <w:rFonts w:ascii="Arial" w:hAnsi="Arial" w:cs="Arial"/>
          <w:b/>
          <w:sz w:val="24"/>
          <w:szCs w:val="24"/>
          <w:lang w:val="es-MX"/>
        </w:rPr>
      </w:pPr>
    </w:p>
    <w:p w14:paraId="32696EDC" w14:textId="094EE408" w:rsidR="00497E9B" w:rsidRDefault="000F260E" w:rsidP="000F260E">
      <w:pPr>
        <w:spacing w:after="0" w:line="240" w:lineRule="auto"/>
        <w:jc w:val="right"/>
        <w:rPr>
          <w:rFonts w:ascii="Arial" w:eastAsia="Times New Roman" w:hAnsi="Arial" w:cs="Arial"/>
          <w:b/>
          <w:color w:val="000000"/>
          <w:sz w:val="24"/>
          <w:szCs w:val="24"/>
          <w:lang w:val="es-MX"/>
        </w:rPr>
      </w:pPr>
      <w:r w:rsidRPr="009B3301">
        <w:rPr>
          <w:rFonts w:ascii="Arial" w:eastAsia="Times New Roman" w:hAnsi="Arial" w:cs="Arial"/>
          <w:b/>
          <w:color w:val="000000"/>
          <w:sz w:val="24"/>
          <w:szCs w:val="24"/>
          <w:lang w:val="es-MX"/>
        </w:rPr>
        <w:t>OFICIO/</w:t>
      </w:r>
      <w:r w:rsidR="00AD067E" w:rsidRPr="009B3301">
        <w:rPr>
          <w:rFonts w:ascii="Arial" w:eastAsia="Times New Roman" w:hAnsi="Arial" w:cs="Arial"/>
          <w:b/>
          <w:color w:val="000000"/>
          <w:sz w:val="24"/>
          <w:szCs w:val="24"/>
          <w:lang w:val="es-MX"/>
        </w:rPr>
        <w:t>SAMAPA</w:t>
      </w:r>
      <w:r w:rsidRPr="009B3301">
        <w:rPr>
          <w:rFonts w:ascii="Arial" w:eastAsia="Times New Roman" w:hAnsi="Arial" w:cs="Arial"/>
          <w:b/>
          <w:color w:val="000000"/>
          <w:sz w:val="24"/>
          <w:szCs w:val="24"/>
          <w:lang w:val="es-MX"/>
        </w:rPr>
        <w:t>/</w:t>
      </w:r>
      <w:r w:rsidR="00F12FCF">
        <w:rPr>
          <w:rFonts w:ascii="Arial" w:eastAsia="Times New Roman" w:hAnsi="Arial" w:cs="Arial"/>
          <w:b/>
          <w:color w:val="000000"/>
          <w:sz w:val="24"/>
          <w:szCs w:val="24"/>
          <w:lang w:val="es-MX"/>
        </w:rPr>
        <w:t>8</w:t>
      </w:r>
      <w:r w:rsidR="0097363D">
        <w:rPr>
          <w:rFonts w:ascii="Arial" w:eastAsia="Times New Roman" w:hAnsi="Arial" w:cs="Arial"/>
          <w:b/>
          <w:color w:val="000000"/>
          <w:sz w:val="24"/>
          <w:szCs w:val="24"/>
          <w:lang w:val="es-MX"/>
        </w:rPr>
        <w:t>86</w:t>
      </w:r>
      <w:r w:rsidRPr="009B3301">
        <w:rPr>
          <w:rFonts w:ascii="Arial" w:eastAsia="Times New Roman" w:hAnsi="Arial" w:cs="Arial"/>
          <w:b/>
          <w:color w:val="000000"/>
          <w:sz w:val="24"/>
          <w:szCs w:val="24"/>
          <w:lang w:val="es-MX"/>
        </w:rPr>
        <w:t>/2025</w:t>
      </w:r>
    </w:p>
    <w:p w14:paraId="4ACFFB94" w14:textId="665B433D" w:rsidR="009B3301" w:rsidRDefault="009B3301" w:rsidP="000F260E">
      <w:pPr>
        <w:spacing w:after="0" w:line="240" w:lineRule="auto"/>
        <w:jc w:val="right"/>
        <w:rPr>
          <w:rFonts w:ascii="Arial" w:eastAsia="Times New Roman" w:hAnsi="Arial" w:cs="Arial"/>
          <w:b/>
          <w:color w:val="000000"/>
          <w:sz w:val="24"/>
          <w:szCs w:val="24"/>
          <w:lang w:val="es-MX"/>
        </w:rPr>
      </w:pPr>
    </w:p>
    <w:p w14:paraId="562F6B8D" w14:textId="308062D9" w:rsidR="009B3301" w:rsidRDefault="009B3301" w:rsidP="000F260E">
      <w:pPr>
        <w:spacing w:after="0" w:line="240" w:lineRule="auto"/>
        <w:jc w:val="right"/>
        <w:rPr>
          <w:rFonts w:ascii="Arial" w:eastAsia="Times New Roman" w:hAnsi="Arial" w:cs="Arial"/>
          <w:b/>
          <w:color w:val="000000"/>
          <w:sz w:val="24"/>
          <w:szCs w:val="24"/>
          <w:lang w:val="es-MX"/>
        </w:rPr>
      </w:pPr>
    </w:p>
    <w:p w14:paraId="1F5806CF" w14:textId="18279C1C" w:rsidR="009B3301" w:rsidRPr="009B3301" w:rsidRDefault="009B3301" w:rsidP="000F260E">
      <w:pPr>
        <w:spacing w:after="0" w:line="240" w:lineRule="auto"/>
        <w:jc w:val="right"/>
        <w:rPr>
          <w:rFonts w:ascii="Arial" w:eastAsia="Times New Roman" w:hAnsi="Arial" w:cs="Arial"/>
          <w:b/>
          <w:color w:val="000000"/>
          <w:sz w:val="24"/>
          <w:szCs w:val="24"/>
          <w:lang w:val="es-MX"/>
        </w:rPr>
      </w:pPr>
    </w:p>
    <w:p w14:paraId="69BAE8EF" w14:textId="10EE1D1D" w:rsidR="00366B87" w:rsidRPr="009B3301" w:rsidRDefault="00AD067E" w:rsidP="00366B87">
      <w:pPr>
        <w:spacing w:after="0"/>
        <w:jc w:val="both"/>
        <w:rPr>
          <w:rFonts w:ascii="Arial" w:hAnsi="Arial" w:cs="Arial"/>
          <w:b/>
          <w:sz w:val="24"/>
          <w:szCs w:val="24"/>
          <w:lang w:val="es-MX"/>
        </w:rPr>
      </w:pPr>
      <w:r w:rsidRPr="009B3301">
        <w:rPr>
          <w:rFonts w:ascii="Arial" w:hAnsi="Arial" w:cs="Arial"/>
          <w:b/>
          <w:sz w:val="24"/>
          <w:szCs w:val="24"/>
          <w:lang w:val="es-MX"/>
        </w:rPr>
        <w:t xml:space="preserve">CIUDADANIA EN GENERAL </w:t>
      </w:r>
    </w:p>
    <w:p w14:paraId="1ED26546" w14:textId="40962688" w:rsidR="00366B87" w:rsidRPr="009B3301" w:rsidRDefault="00AD067E" w:rsidP="00366B87">
      <w:pPr>
        <w:spacing w:after="0"/>
        <w:jc w:val="both"/>
        <w:rPr>
          <w:rFonts w:ascii="Arial" w:hAnsi="Arial" w:cs="Arial"/>
          <w:b/>
          <w:sz w:val="24"/>
          <w:szCs w:val="24"/>
          <w:lang w:val="es-MX"/>
        </w:rPr>
      </w:pPr>
      <w:r w:rsidRPr="009B3301">
        <w:rPr>
          <w:rFonts w:ascii="Arial" w:hAnsi="Arial" w:cs="Arial"/>
          <w:b/>
          <w:sz w:val="24"/>
          <w:szCs w:val="24"/>
          <w:lang w:val="es-MX"/>
        </w:rPr>
        <w:t>PRESENTE</w:t>
      </w:r>
    </w:p>
    <w:p w14:paraId="6407ED23" w14:textId="77777777" w:rsidR="007262BD" w:rsidRPr="009B3301" w:rsidRDefault="007262BD" w:rsidP="00366B87">
      <w:pPr>
        <w:spacing w:after="0"/>
        <w:jc w:val="both"/>
        <w:rPr>
          <w:rFonts w:ascii="Arial" w:hAnsi="Arial" w:cs="Arial"/>
          <w:sz w:val="24"/>
          <w:szCs w:val="24"/>
          <w:lang w:val="es-MX"/>
        </w:rPr>
      </w:pPr>
    </w:p>
    <w:p w14:paraId="72AB7AC8" w14:textId="2C5BF046" w:rsidR="007262BD" w:rsidRPr="009B3301" w:rsidRDefault="007262BD" w:rsidP="00366B87">
      <w:pPr>
        <w:spacing w:after="0"/>
        <w:jc w:val="both"/>
        <w:rPr>
          <w:rFonts w:ascii="Arial" w:hAnsi="Arial" w:cs="Arial"/>
          <w:sz w:val="24"/>
          <w:szCs w:val="24"/>
          <w:lang w:val="es-MX"/>
        </w:rPr>
      </w:pPr>
      <w:r w:rsidRPr="009B3301">
        <w:rPr>
          <w:rFonts w:ascii="Arial" w:hAnsi="Arial" w:cs="Arial"/>
          <w:sz w:val="24"/>
          <w:szCs w:val="24"/>
          <w:lang w:val="es-MX"/>
        </w:rPr>
        <w:t xml:space="preserve">Por este medio me permito </w:t>
      </w:r>
      <w:r w:rsidR="00737477">
        <w:rPr>
          <w:rFonts w:ascii="Arial" w:hAnsi="Arial" w:cs="Arial"/>
          <w:sz w:val="24"/>
          <w:szCs w:val="24"/>
          <w:lang w:val="es-MX"/>
        </w:rPr>
        <w:t xml:space="preserve">saludarle y en su ocasión aprovecho para </w:t>
      </w:r>
      <w:r w:rsidRPr="009B3301">
        <w:rPr>
          <w:rFonts w:ascii="Arial" w:hAnsi="Arial" w:cs="Arial"/>
          <w:sz w:val="24"/>
          <w:szCs w:val="24"/>
          <w:lang w:val="es-MX"/>
        </w:rPr>
        <w:t xml:space="preserve">hacer de su conocimiento que en este Sistema Administrativo Municipal de Agua Potable y Alcantarillado del Municipio de Ixtlahuacán de los Membrillos, Jalisco denominado (SAMAPA), que </w:t>
      </w:r>
      <w:r w:rsidRPr="009B3301">
        <w:rPr>
          <w:rFonts w:ascii="Arial" w:hAnsi="Arial" w:cs="Arial"/>
          <w:b/>
          <w:sz w:val="24"/>
          <w:szCs w:val="24"/>
          <w:lang w:val="es-MX"/>
        </w:rPr>
        <w:t xml:space="preserve">durante el mes de </w:t>
      </w:r>
      <w:proofErr w:type="gramStart"/>
      <w:r w:rsidR="0097363D">
        <w:rPr>
          <w:rFonts w:ascii="Arial" w:hAnsi="Arial" w:cs="Arial"/>
          <w:b/>
          <w:sz w:val="24"/>
          <w:szCs w:val="24"/>
          <w:lang w:val="es-MX"/>
        </w:rPr>
        <w:t>Septiembre</w:t>
      </w:r>
      <w:proofErr w:type="gramEnd"/>
      <w:r w:rsidRPr="009B3301">
        <w:rPr>
          <w:rFonts w:ascii="Arial" w:hAnsi="Arial" w:cs="Arial"/>
          <w:b/>
          <w:sz w:val="24"/>
          <w:szCs w:val="24"/>
          <w:lang w:val="es-MX"/>
        </w:rPr>
        <w:t xml:space="preserve"> del presente año,</w:t>
      </w:r>
      <w:r w:rsidR="00737477">
        <w:rPr>
          <w:rFonts w:ascii="Arial" w:hAnsi="Arial" w:cs="Arial"/>
          <w:b/>
          <w:sz w:val="24"/>
          <w:szCs w:val="24"/>
          <w:lang w:val="es-MX"/>
        </w:rPr>
        <w:t xml:space="preserve"> no se </w:t>
      </w:r>
      <w:r w:rsidR="000F041F">
        <w:rPr>
          <w:rFonts w:ascii="Arial" w:hAnsi="Arial" w:cs="Arial"/>
          <w:b/>
          <w:sz w:val="24"/>
          <w:szCs w:val="24"/>
          <w:lang w:val="es-MX"/>
        </w:rPr>
        <w:t xml:space="preserve">generó información correspondiente al artículo 8 fracción V inciso </w:t>
      </w:r>
      <w:r w:rsidR="004126DB">
        <w:rPr>
          <w:rFonts w:ascii="Arial" w:hAnsi="Arial" w:cs="Arial"/>
          <w:b/>
          <w:sz w:val="24"/>
          <w:szCs w:val="24"/>
          <w:lang w:val="es-MX"/>
        </w:rPr>
        <w:t>m</w:t>
      </w:r>
      <w:r w:rsidRPr="009B3301">
        <w:rPr>
          <w:rFonts w:ascii="Arial" w:hAnsi="Arial" w:cs="Arial"/>
          <w:sz w:val="24"/>
          <w:szCs w:val="24"/>
          <w:lang w:val="es-MX"/>
        </w:rPr>
        <w:t xml:space="preserve">. Con motivo de generar la actualización para su publicación en la página de Transparencia de conformidad con la Ley de Transparencia y Acceso a la Información Pública del Estado de Jalisco y sus Municipios, </w:t>
      </w:r>
      <w:r w:rsidR="009B3301" w:rsidRPr="009B3301">
        <w:rPr>
          <w:rFonts w:ascii="Arial" w:hAnsi="Arial" w:cs="Arial"/>
          <w:sz w:val="24"/>
          <w:szCs w:val="24"/>
          <w:lang w:val="es-MX"/>
        </w:rPr>
        <w:t>Artículo</w:t>
      </w:r>
      <w:r w:rsidRPr="009B3301">
        <w:rPr>
          <w:rFonts w:ascii="Arial" w:hAnsi="Arial" w:cs="Arial"/>
          <w:sz w:val="24"/>
          <w:szCs w:val="24"/>
          <w:lang w:val="es-MX"/>
        </w:rPr>
        <w:t xml:space="preserve"> 8 fracción V, inciso </w:t>
      </w:r>
      <w:r w:rsidR="006F0C1D">
        <w:rPr>
          <w:rFonts w:ascii="Arial" w:hAnsi="Arial" w:cs="Arial"/>
          <w:sz w:val="24"/>
          <w:szCs w:val="24"/>
          <w:lang w:val="es-MX"/>
        </w:rPr>
        <w:t>m</w:t>
      </w:r>
      <w:r w:rsidRPr="009B3301">
        <w:rPr>
          <w:rFonts w:ascii="Arial" w:hAnsi="Arial" w:cs="Arial"/>
          <w:sz w:val="24"/>
          <w:szCs w:val="24"/>
          <w:lang w:val="es-MX"/>
        </w:rPr>
        <w:t>.</w:t>
      </w:r>
    </w:p>
    <w:p w14:paraId="692E5583" w14:textId="6FD1FD85" w:rsidR="00737477" w:rsidRPr="009B3301" w:rsidRDefault="00737477" w:rsidP="00737477">
      <w:pPr>
        <w:spacing w:after="0"/>
        <w:jc w:val="both"/>
        <w:rPr>
          <w:rFonts w:ascii="Arial" w:hAnsi="Arial" w:cs="Arial"/>
          <w:sz w:val="24"/>
          <w:szCs w:val="24"/>
          <w:lang w:val="es-MX"/>
        </w:rPr>
      </w:pPr>
    </w:p>
    <w:p w14:paraId="01BA46AF" w14:textId="748121DB" w:rsidR="00737477" w:rsidRPr="009B3301" w:rsidRDefault="00737477" w:rsidP="006F0C1D">
      <w:pPr>
        <w:spacing w:after="0"/>
        <w:jc w:val="both"/>
        <w:rPr>
          <w:rFonts w:ascii="Arial" w:hAnsi="Arial" w:cs="Arial"/>
          <w:b/>
          <w:sz w:val="24"/>
          <w:szCs w:val="24"/>
          <w:lang w:val="es-MX"/>
        </w:rPr>
      </w:pPr>
      <w:r w:rsidRPr="009B3301">
        <w:rPr>
          <w:rFonts w:ascii="Arial" w:hAnsi="Arial" w:cs="Arial"/>
          <w:b/>
          <w:sz w:val="24"/>
          <w:szCs w:val="24"/>
          <w:lang w:val="es-MX"/>
        </w:rPr>
        <w:t>“</w:t>
      </w:r>
      <w:r w:rsidR="006F0C1D" w:rsidRPr="006F0C1D">
        <w:rPr>
          <w:rFonts w:ascii="Arial" w:hAnsi="Arial" w:cs="Arial"/>
          <w:b/>
          <w:sz w:val="24"/>
          <w:szCs w:val="24"/>
        </w:rPr>
        <w:t xml:space="preserve">m) El </w:t>
      </w:r>
      <w:proofErr w:type="spellStart"/>
      <w:r w:rsidR="006F0C1D" w:rsidRPr="006F0C1D">
        <w:rPr>
          <w:rFonts w:ascii="Arial" w:hAnsi="Arial" w:cs="Arial"/>
          <w:b/>
          <w:sz w:val="24"/>
          <w:szCs w:val="24"/>
        </w:rPr>
        <w:t>listado</w:t>
      </w:r>
      <w:proofErr w:type="spellEnd"/>
      <w:r w:rsidR="006F0C1D" w:rsidRPr="006F0C1D">
        <w:rPr>
          <w:rFonts w:ascii="Arial" w:hAnsi="Arial" w:cs="Arial"/>
          <w:b/>
          <w:sz w:val="24"/>
          <w:szCs w:val="24"/>
        </w:rPr>
        <w:t xml:space="preserve"> de personas </w:t>
      </w:r>
      <w:proofErr w:type="spellStart"/>
      <w:r w:rsidR="006F0C1D" w:rsidRPr="006F0C1D">
        <w:rPr>
          <w:rFonts w:ascii="Arial" w:hAnsi="Arial" w:cs="Arial"/>
          <w:b/>
          <w:sz w:val="24"/>
          <w:szCs w:val="24"/>
        </w:rPr>
        <w:t>físicas</w:t>
      </w:r>
      <w:proofErr w:type="spellEnd"/>
      <w:r w:rsidR="006F0C1D" w:rsidRPr="006F0C1D">
        <w:rPr>
          <w:rFonts w:ascii="Arial" w:hAnsi="Arial" w:cs="Arial"/>
          <w:b/>
          <w:sz w:val="24"/>
          <w:szCs w:val="24"/>
        </w:rPr>
        <w:t xml:space="preserve"> o </w:t>
      </w:r>
      <w:proofErr w:type="spellStart"/>
      <w:r w:rsidR="006F0C1D" w:rsidRPr="006F0C1D">
        <w:rPr>
          <w:rFonts w:ascii="Arial" w:hAnsi="Arial" w:cs="Arial"/>
          <w:b/>
          <w:sz w:val="24"/>
          <w:szCs w:val="24"/>
        </w:rPr>
        <w:t>jurídicas</w:t>
      </w:r>
      <w:proofErr w:type="spellEnd"/>
      <w:r w:rsidR="006F0C1D" w:rsidRPr="006F0C1D">
        <w:rPr>
          <w:rFonts w:ascii="Arial" w:hAnsi="Arial" w:cs="Arial"/>
          <w:b/>
          <w:sz w:val="24"/>
          <w:szCs w:val="24"/>
        </w:rPr>
        <w:t xml:space="preserve"> a </w:t>
      </w:r>
      <w:proofErr w:type="spellStart"/>
      <w:r w:rsidR="006F0C1D" w:rsidRPr="006F0C1D">
        <w:rPr>
          <w:rFonts w:ascii="Arial" w:hAnsi="Arial" w:cs="Arial"/>
          <w:b/>
          <w:sz w:val="24"/>
          <w:szCs w:val="24"/>
        </w:rPr>
        <w:t>quienes</w:t>
      </w:r>
      <w:proofErr w:type="spellEnd"/>
      <w:r w:rsidR="006F0C1D" w:rsidRPr="006F0C1D">
        <w:rPr>
          <w:rFonts w:ascii="Arial" w:hAnsi="Arial" w:cs="Arial"/>
          <w:b/>
          <w:sz w:val="24"/>
          <w:szCs w:val="24"/>
        </w:rPr>
        <w:t xml:space="preserve">, </w:t>
      </w:r>
      <w:proofErr w:type="spellStart"/>
      <w:r w:rsidR="006F0C1D" w:rsidRPr="006F0C1D">
        <w:rPr>
          <w:rFonts w:ascii="Arial" w:hAnsi="Arial" w:cs="Arial"/>
          <w:b/>
          <w:sz w:val="24"/>
          <w:szCs w:val="24"/>
        </w:rPr>
        <w:t>por</w:t>
      </w:r>
      <w:proofErr w:type="spellEnd"/>
      <w:r w:rsidR="006F0C1D" w:rsidRPr="006F0C1D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6F0C1D" w:rsidRPr="006F0C1D">
        <w:rPr>
          <w:rFonts w:ascii="Arial" w:hAnsi="Arial" w:cs="Arial"/>
          <w:b/>
          <w:sz w:val="24"/>
          <w:szCs w:val="24"/>
        </w:rPr>
        <w:t>cualquier</w:t>
      </w:r>
      <w:proofErr w:type="spellEnd"/>
      <w:r w:rsidR="006F0C1D" w:rsidRPr="006F0C1D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6F0C1D" w:rsidRPr="006F0C1D">
        <w:rPr>
          <w:rFonts w:ascii="Arial" w:hAnsi="Arial" w:cs="Arial"/>
          <w:b/>
          <w:sz w:val="24"/>
          <w:szCs w:val="24"/>
        </w:rPr>
        <w:t>motivo</w:t>
      </w:r>
      <w:proofErr w:type="spellEnd"/>
      <w:r w:rsidR="006F0C1D" w:rsidRPr="006F0C1D">
        <w:rPr>
          <w:rFonts w:ascii="Arial" w:hAnsi="Arial" w:cs="Arial"/>
          <w:b/>
          <w:sz w:val="24"/>
          <w:szCs w:val="24"/>
        </w:rPr>
        <w:t xml:space="preserve">, se les </w:t>
      </w:r>
      <w:proofErr w:type="spellStart"/>
      <w:r w:rsidR="006F0C1D" w:rsidRPr="006F0C1D">
        <w:rPr>
          <w:rFonts w:ascii="Arial" w:hAnsi="Arial" w:cs="Arial"/>
          <w:b/>
          <w:sz w:val="24"/>
          <w:szCs w:val="24"/>
        </w:rPr>
        <w:t>asigne</w:t>
      </w:r>
      <w:proofErr w:type="spellEnd"/>
      <w:r w:rsidR="006F0C1D" w:rsidRPr="006F0C1D">
        <w:rPr>
          <w:rFonts w:ascii="Arial" w:hAnsi="Arial" w:cs="Arial"/>
          <w:b/>
          <w:sz w:val="24"/>
          <w:szCs w:val="24"/>
        </w:rPr>
        <w:t xml:space="preserve"> o </w:t>
      </w:r>
      <w:proofErr w:type="spellStart"/>
      <w:r w:rsidR="006F0C1D" w:rsidRPr="006F0C1D">
        <w:rPr>
          <w:rFonts w:ascii="Arial" w:hAnsi="Arial" w:cs="Arial"/>
          <w:b/>
          <w:sz w:val="24"/>
          <w:szCs w:val="24"/>
        </w:rPr>
        <w:t>permita</w:t>
      </w:r>
      <w:proofErr w:type="spellEnd"/>
      <w:r w:rsidR="006F0C1D" w:rsidRPr="006F0C1D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6F0C1D" w:rsidRPr="006F0C1D">
        <w:rPr>
          <w:rFonts w:ascii="Arial" w:hAnsi="Arial" w:cs="Arial"/>
          <w:b/>
          <w:sz w:val="24"/>
          <w:szCs w:val="24"/>
        </w:rPr>
        <w:t>usar</w:t>
      </w:r>
      <w:proofErr w:type="spellEnd"/>
      <w:r w:rsidR="006F0C1D" w:rsidRPr="006F0C1D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6F0C1D" w:rsidRPr="006F0C1D">
        <w:rPr>
          <w:rFonts w:ascii="Arial" w:hAnsi="Arial" w:cs="Arial"/>
          <w:b/>
          <w:sz w:val="24"/>
          <w:szCs w:val="24"/>
        </w:rPr>
        <w:t>recursos</w:t>
      </w:r>
      <w:proofErr w:type="spellEnd"/>
      <w:r w:rsidR="006F0C1D" w:rsidRPr="006F0C1D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6F0C1D" w:rsidRPr="006F0C1D">
        <w:rPr>
          <w:rFonts w:ascii="Arial" w:hAnsi="Arial" w:cs="Arial"/>
          <w:b/>
          <w:sz w:val="24"/>
          <w:szCs w:val="24"/>
        </w:rPr>
        <w:t>públicos</w:t>
      </w:r>
      <w:proofErr w:type="spellEnd"/>
      <w:r w:rsidR="006F0C1D" w:rsidRPr="006F0C1D">
        <w:rPr>
          <w:rFonts w:ascii="Arial" w:hAnsi="Arial" w:cs="Arial"/>
          <w:b/>
          <w:sz w:val="24"/>
          <w:szCs w:val="24"/>
        </w:rPr>
        <w:t xml:space="preserve"> o, </w:t>
      </w:r>
      <w:proofErr w:type="spellStart"/>
      <w:r w:rsidR="006F0C1D" w:rsidRPr="006F0C1D">
        <w:rPr>
          <w:rFonts w:ascii="Arial" w:hAnsi="Arial" w:cs="Arial"/>
          <w:b/>
          <w:sz w:val="24"/>
          <w:szCs w:val="24"/>
        </w:rPr>
        <w:t>en</w:t>
      </w:r>
      <w:proofErr w:type="spellEnd"/>
      <w:r w:rsidR="006F0C1D" w:rsidRPr="006F0C1D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6F0C1D" w:rsidRPr="006F0C1D">
        <w:rPr>
          <w:rFonts w:ascii="Arial" w:hAnsi="Arial" w:cs="Arial"/>
          <w:b/>
          <w:sz w:val="24"/>
          <w:szCs w:val="24"/>
        </w:rPr>
        <w:t>los</w:t>
      </w:r>
      <w:proofErr w:type="spellEnd"/>
      <w:r w:rsidR="006F0C1D" w:rsidRPr="006F0C1D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6F0C1D" w:rsidRPr="006F0C1D">
        <w:rPr>
          <w:rFonts w:ascii="Arial" w:hAnsi="Arial" w:cs="Arial"/>
          <w:b/>
          <w:sz w:val="24"/>
          <w:szCs w:val="24"/>
        </w:rPr>
        <w:t>términos</w:t>
      </w:r>
      <w:proofErr w:type="spellEnd"/>
      <w:r w:rsidR="006F0C1D" w:rsidRPr="006F0C1D">
        <w:rPr>
          <w:rFonts w:ascii="Arial" w:hAnsi="Arial" w:cs="Arial"/>
          <w:b/>
          <w:sz w:val="24"/>
          <w:szCs w:val="24"/>
        </w:rPr>
        <w:t xml:space="preserve"> de las </w:t>
      </w:r>
      <w:proofErr w:type="spellStart"/>
      <w:r w:rsidR="006F0C1D" w:rsidRPr="006F0C1D">
        <w:rPr>
          <w:rFonts w:ascii="Arial" w:hAnsi="Arial" w:cs="Arial"/>
          <w:b/>
          <w:sz w:val="24"/>
          <w:szCs w:val="24"/>
        </w:rPr>
        <w:t>disposiciones</w:t>
      </w:r>
      <w:proofErr w:type="spellEnd"/>
      <w:r w:rsidR="006F0C1D" w:rsidRPr="006F0C1D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6F0C1D" w:rsidRPr="006F0C1D">
        <w:rPr>
          <w:rFonts w:ascii="Arial" w:hAnsi="Arial" w:cs="Arial"/>
          <w:b/>
          <w:sz w:val="24"/>
          <w:szCs w:val="24"/>
        </w:rPr>
        <w:t>aplicables</w:t>
      </w:r>
      <w:proofErr w:type="spellEnd"/>
      <w:r w:rsidR="006F0C1D" w:rsidRPr="006F0C1D">
        <w:rPr>
          <w:rFonts w:ascii="Arial" w:hAnsi="Arial" w:cs="Arial"/>
          <w:b/>
          <w:sz w:val="24"/>
          <w:szCs w:val="24"/>
        </w:rPr>
        <w:t xml:space="preserve">, </w:t>
      </w:r>
      <w:proofErr w:type="spellStart"/>
      <w:r w:rsidR="006F0C1D" w:rsidRPr="006F0C1D">
        <w:rPr>
          <w:rFonts w:ascii="Arial" w:hAnsi="Arial" w:cs="Arial"/>
          <w:b/>
          <w:sz w:val="24"/>
          <w:szCs w:val="24"/>
        </w:rPr>
        <w:t>realicen</w:t>
      </w:r>
      <w:proofErr w:type="spellEnd"/>
      <w:r w:rsidR="006F0C1D" w:rsidRPr="006F0C1D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6F0C1D" w:rsidRPr="006F0C1D">
        <w:rPr>
          <w:rFonts w:ascii="Arial" w:hAnsi="Arial" w:cs="Arial"/>
          <w:b/>
          <w:sz w:val="24"/>
          <w:szCs w:val="24"/>
        </w:rPr>
        <w:t>actos</w:t>
      </w:r>
      <w:proofErr w:type="spellEnd"/>
      <w:r w:rsidR="006F0C1D" w:rsidRPr="006F0C1D">
        <w:rPr>
          <w:rFonts w:ascii="Arial" w:hAnsi="Arial" w:cs="Arial"/>
          <w:b/>
          <w:sz w:val="24"/>
          <w:szCs w:val="24"/>
        </w:rPr>
        <w:t xml:space="preserve"> de </w:t>
      </w:r>
      <w:proofErr w:type="spellStart"/>
      <w:r w:rsidR="006F0C1D" w:rsidRPr="006F0C1D">
        <w:rPr>
          <w:rFonts w:ascii="Arial" w:hAnsi="Arial" w:cs="Arial"/>
          <w:b/>
          <w:sz w:val="24"/>
          <w:szCs w:val="24"/>
        </w:rPr>
        <w:t>autoridad</w:t>
      </w:r>
      <w:proofErr w:type="spellEnd"/>
      <w:r w:rsidR="006F0C1D" w:rsidRPr="006F0C1D">
        <w:rPr>
          <w:rFonts w:ascii="Arial" w:hAnsi="Arial" w:cs="Arial"/>
          <w:b/>
          <w:sz w:val="24"/>
          <w:szCs w:val="24"/>
        </w:rPr>
        <w:t xml:space="preserve">, </w:t>
      </w:r>
      <w:proofErr w:type="spellStart"/>
      <w:r w:rsidR="006F0C1D" w:rsidRPr="006F0C1D">
        <w:rPr>
          <w:rFonts w:ascii="Arial" w:hAnsi="Arial" w:cs="Arial"/>
          <w:b/>
          <w:sz w:val="24"/>
          <w:szCs w:val="24"/>
        </w:rPr>
        <w:t>así</w:t>
      </w:r>
      <w:proofErr w:type="spellEnd"/>
      <w:r w:rsidR="006F0C1D" w:rsidRPr="006F0C1D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6F0C1D" w:rsidRPr="006F0C1D">
        <w:rPr>
          <w:rFonts w:ascii="Arial" w:hAnsi="Arial" w:cs="Arial"/>
          <w:b/>
          <w:sz w:val="24"/>
          <w:szCs w:val="24"/>
        </w:rPr>
        <w:t>como</w:t>
      </w:r>
      <w:proofErr w:type="spellEnd"/>
      <w:r w:rsidR="006F0C1D" w:rsidRPr="006F0C1D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6F0C1D" w:rsidRPr="006F0C1D">
        <w:rPr>
          <w:rFonts w:ascii="Arial" w:hAnsi="Arial" w:cs="Arial"/>
          <w:b/>
          <w:sz w:val="24"/>
          <w:szCs w:val="24"/>
        </w:rPr>
        <w:t>los</w:t>
      </w:r>
      <w:proofErr w:type="spellEnd"/>
      <w:r w:rsidR="006F0C1D" w:rsidRPr="006F0C1D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6F0C1D" w:rsidRPr="006F0C1D">
        <w:rPr>
          <w:rFonts w:ascii="Arial" w:hAnsi="Arial" w:cs="Arial"/>
          <w:b/>
          <w:sz w:val="24"/>
          <w:szCs w:val="24"/>
        </w:rPr>
        <w:t>informes</w:t>
      </w:r>
      <w:proofErr w:type="spellEnd"/>
      <w:r w:rsidR="006F0C1D" w:rsidRPr="006F0C1D">
        <w:rPr>
          <w:rFonts w:ascii="Arial" w:hAnsi="Arial" w:cs="Arial"/>
          <w:b/>
          <w:sz w:val="24"/>
          <w:szCs w:val="24"/>
        </w:rPr>
        <w:t xml:space="preserve"> que </w:t>
      </w:r>
      <w:proofErr w:type="spellStart"/>
      <w:r w:rsidR="006F0C1D" w:rsidRPr="006F0C1D">
        <w:rPr>
          <w:rFonts w:ascii="Arial" w:hAnsi="Arial" w:cs="Arial"/>
          <w:b/>
          <w:sz w:val="24"/>
          <w:szCs w:val="24"/>
        </w:rPr>
        <w:t>dichas</w:t>
      </w:r>
      <w:proofErr w:type="spellEnd"/>
      <w:r w:rsidR="006F0C1D" w:rsidRPr="006F0C1D">
        <w:rPr>
          <w:rFonts w:ascii="Arial" w:hAnsi="Arial" w:cs="Arial"/>
          <w:b/>
          <w:sz w:val="24"/>
          <w:szCs w:val="24"/>
        </w:rPr>
        <w:t xml:space="preserve"> personas les </w:t>
      </w:r>
      <w:proofErr w:type="spellStart"/>
      <w:r w:rsidR="006F0C1D" w:rsidRPr="006F0C1D">
        <w:rPr>
          <w:rFonts w:ascii="Arial" w:hAnsi="Arial" w:cs="Arial"/>
          <w:b/>
          <w:sz w:val="24"/>
          <w:szCs w:val="24"/>
        </w:rPr>
        <w:t>entreguen</w:t>
      </w:r>
      <w:proofErr w:type="spellEnd"/>
      <w:r w:rsidR="006F0C1D" w:rsidRPr="006F0C1D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6F0C1D" w:rsidRPr="006F0C1D">
        <w:rPr>
          <w:rFonts w:ascii="Arial" w:hAnsi="Arial" w:cs="Arial"/>
          <w:b/>
          <w:sz w:val="24"/>
          <w:szCs w:val="24"/>
        </w:rPr>
        <w:t>sobre</w:t>
      </w:r>
      <w:proofErr w:type="spellEnd"/>
      <w:r w:rsidR="006F0C1D" w:rsidRPr="006F0C1D">
        <w:rPr>
          <w:rFonts w:ascii="Arial" w:hAnsi="Arial" w:cs="Arial"/>
          <w:b/>
          <w:sz w:val="24"/>
          <w:szCs w:val="24"/>
        </w:rPr>
        <w:t xml:space="preserve"> el </w:t>
      </w:r>
      <w:proofErr w:type="spellStart"/>
      <w:r w:rsidR="006F0C1D" w:rsidRPr="006F0C1D">
        <w:rPr>
          <w:rFonts w:ascii="Arial" w:hAnsi="Arial" w:cs="Arial"/>
          <w:b/>
          <w:sz w:val="24"/>
          <w:szCs w:val="24"/>
        </w:rPr>
        <w:t>uso</w:t>
      </w:r>
      <w:proofErr w:type="spellEnd"/>
      <w:r w:rsidR="006F0C1D" w:rsidRPr="006F0C1D">
        <w:rPr>
          <w:rFonts w:ascii="Arial" w:hAnsi="Arial" w:cs="Arial"/>
          <w:b/>
          <w:sz w:val="24"/>
          <w:szCs w:val="24"/>
        </w:rPr>
        <w:t xml:space="preserve"> y </w:t>
      </w:r>
      <w:proofErr w:type="spellStart"/>
      <w:r w:rsidR="006F0C1D" w:rsidRPr="006F0C1D">
        <w:rPr>
          <w:rFonts w:ascii="Arial" w:hAnsi="Arial" w:cs="Arial"/>
          <w:b/>
          <w:sz w:val="24"/>
          <w:szCs w:val="24"/>
        </w:rPr>
        <w:t>destino</w:t>
      </w:r>
      <w:proofErr w:type="spellEnd"/>
      <w:r w:rsidR="006F0C1D" w:rsidRPr="006F0C1D">
        <w:rPr>
          <w:rFonts w:ascii="Arial" w:hAnsi="Arial" w:cs="Arial"/>
          <w:b/>
          <w:sz w:val="24"/>
          <w:szCs w:val="24"/>
        </w:rPr>
        <w:t xml:space="preserve"> de </w:t>
      </w:r>
      <w:proofErr w:type="spellStart"/>
      <w:r w:rsidR="006F0C1D" w:rsidRPr="006F0C1D">
        <w:rPr>
          <w:rFonts w:ascii="Arial" w:hAnsi="Arial" w:cs="Arial"/>
          <w:b/>
          <w:sz w:val="24"/>
          <w:szCs w:val="24"/>
        </w:rPr>
        <w:t>dichos</w:t>
      </w:r>
      <w:proofErr w:type="spellEnd"/>
      <w:r w:rsidR="006F0C1D" w:rsidRPr="006F0C1D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6F0C1D" w:rsidRPr="006F0C1D">
        <w:rPr>
          <w:rFonts w:ascii="Arial" w:hAnsi="Arial" w:cs="Arial"/>
          <w:b/>
          <w:sz w:val="24"/>
          <w:szCs w:val="24"/>
        </w:rPr>
        <w:t>recursos</w:t>
      </w:r>
      <w:proofErr w:type="spellEnd"/>
      <w:r w:rsidRPr="009B3301">
        <w:rPr>
          <w:rFonts w:ascii="Arial" w:hAnsi="Arial" w:cs="Arial"/>
          <w:b/>
          <w:sz w:val="24"/>
          <w:szCs w:val="24"/>
          <w:lang w:val="es-MX"/>
        </w:rPr>
        <w:t>”</w:t>
      </w:r>
    </w:p>
    <w:p w14:paraId="59F8669E" w14:textId="6BBC6E0C" w:rsidR="00737477" w:rsidRDefault="00737477" w:rsidP="00366B87">
      <w:pPr>
        <w:spacing w:after="0"/>
        <w:jc w:val="both"/>
        <w:rPr>
          <w:rFonts w:cstheme="minorHAnsi"/>
          <w:sz w:val="24"/>
          <w:szCs w:val="24"/>
          <w:lang w:val="es-MX"/>
        </w:rPr>
      </w:pPr>
    </w:p>
    <w:p w14:paraId="29AB5A05" w14:textId="3E11A3B8" w:rsidR="00AF4216" w:rsidRPr="0097363D" w:rsidRDefault="00AF4216" w:rsidP="00F12FCF">
      <w:pPr>
        <w:spacing w:after="0"/>
        <w:jc w:val="center"/>
        <w:rPr>
          <w:rFonts w:ascii="Arial" w:hAnsi="Arial" w:cs="Arial"/>
          <w:sz w:val="24"/>
          <w:szCs w:val="24"/>
          <w:lang w:val="es-MX"/>
        </w:rPr>
      </w:pPr>
      <w:r w:rsidRPr="0097363D">
        <w:rPr>
          <w:rFonts w:ascii="Arial" w:hAnsi="Arial" w:cs="Arial"/>
          <w:sz w:val="24"/>
          <w:szCs w:val="24"/>
          <w:lang w:val="es-MX"/>
        </w:rPr>
        <w:t xml:space="preserve">Sin más por el momento quedo a sus </w:t>
      </w:r>
      <w:r w:rsidR="00454D4A" w:rsidRPr="0097363D">
        <w:rPr>
          <w:rFonts w:ascii="Arial" w:hAnsi="Arial" w:cs="Arial"/>
          <w:sz w:val="24"/>
          <w:szCs w:val="24"/>
          <w:lang w:val="es-MX"/>
        </w:rPr>
        <w:t>órdenes</w:t>
      </w:r>
      <w:r w:rsidRPr="0097363D">
        <w:rPr>
          <w:rFonts w:ascii="Arial" w:hAnsi="Arial" w:cs="Arial"/>
          <w:sz w:val="24"/>
          <w:szCs w:val="24"/>
          <w:lang w:val="es-MX"/>
        </w:rPr>
        <w:t xml:space="preserve"> para cualquier duda o </w:t>
      </w:r>
      <w:r w:rsidR="00454D4A" w:rsidRPr="0097363D">
        <w:rPr>
          <w:rFonts w:ascii="Arial" w:hAnsi="Arial" w:cs="Arial"/>
          <w:sz w:val="24"/>
          <w:szCs w:val="24"/>
          <w:lang w:val="es-MX"/>
        </w:rPr>
        <w:t>aclaración.</w:t>
      </w:r>
    </w:p>
    <w:p w14:paraId="7D426B1F" w14:textId="16274BA9" w:rsidR="00774A3F" w:rsidRDefault="00F12FCF" w:rsidP="00F12FCF">
      <w:pPr>
        <w:spacing w:after="0"/>
        <w:jc w:val="center"/>
        <w:rPr>
          <w:rFonts w:ascii="Arial" w:hAnsi="Arial" w:cs="Arial"/>
          <w:sz w:val="24"/>
          <w:szCs w:val="24"/>
          <w:lang w:val="es-MX"/>
        </w:rPr>
      </w:pPr>
      <w:r w:rsidRPr="0097363D">
        <w:rPr>
          <w:rFonts w:ascii="Arial" w:hAnsi="Arial" w:cs="Arial"/>
          <w:sz w:val="24"/>
          <w:szCs w:val="24"/>
          <w:lang w:val="es-MX"/>
        </w:rPr>
        <w:t>Ixtlahuacán de los Membrillos, Jalisco a 0</w:t>
      </w:r>
      <w:r w:rsidR="0097363D">
        <w:rPr>
          <w:rFonts w:ascii="Arial" w:hAnsi="Arial" w:cs="Arial"/>
          <w:sz w:val="24"/>
          <w:szCs w:val="24"/>
          <w:lang w:val="es-MX"/>
        </w:rPr>
        <w:t>7</w:t>
      </w:r>
      <w:r w:rsidRPr="0097363D">
        <w:rPr>
          <w:rFonts w:ascii="Arial" w:hAnsi="Arial" w:cs="Arial"/>
          <w:sz w:val="24"/>
          <w:szCs w:val="24"/>
          <w:lang w:val="es-MX"/>
        </w:rPr>
        <w:t xml:space="preserve"> de </w:t>
      </w:r>
      <w:proofErr w:type="gramStart"/>
      <w:r w:rsidR="0097363D">
        <w:rPr>
          <w:rFonts w:ascii="Arial" w:hAnsi="Arial" w:cs="Arial"/>
          <w:sz w:val="24"/>
          <w:szCs w:val="24"/>
          <w:lang w:val="es-MX"/>
        </w:rPr>
        <w:t>Octubre</w:t>
      </w:r>
      <w:proofErr w:type="gramEnd"/>
      <w:r w:rsidRPr="0097363D">
        <w:rPr>
          <w:rFonts w:ascii="Arial" w:hAnsi="Arial" w:cs="Arial"/>
          <w:sz w:val="24"/>
          <w:szCs w:val="24"/>
          <w:lang w:val="es-MX"/>
        </w:rPr>
        <w:t xml:space="preserve"> del 2025</w:t>
      </w:r>
    </w:p>
    <w:p w14:paraId="7C8E5C58" w14:textId="77777777" w:rsidR="0097363D" w:rsidRPr="0097363D" w:rsidRDefault="0097363D" w:rsidP="00F12FCF">
      <w:pPr>
        <w:spacing w:after="0"/>
        <w:jc w:val="center"/>
        <w:rPr>
          <w:rFonts w:ascii="Arial" w:hAnsi="Arial" w:cs="Arial"/>
          <w:sz w:val="24"/>
          <w:szCs w:val="24"/>
          <w:lang w:val="es-MX"/>
        </w:rPr>
      </w:pPr>
      <w:bookmarkStart w:id="0" w:name="_GoBack"/>
      <w:bookmarkEnd w:id="0"/>
    </w:p>
    <w:p w14:paraId="0654B931" w14:textId="04F28408" w:rsidR="00A97C3F" w:rsidRDefault="00366B87" w:rsidP="00454D4A">
      <w:pPr>
        <w:tabs>
          <w:tab w:val="left" w:pos="7695"/>
        </w:tabs>
        <w:jc w:val="center"/>
        <w:rPr>
          <w:rFonts w:ascii="Arial" w:hAnsi="Arial" w:cs="Arial"/>
          <w:b/>
          <w:bCs/>
          <w:sz w:val="24"/>
          <w:szCs w:val="24"/>
          <w:lang w:val="es-MX"/>
        </w:rPr>
      </w:pPr>
      <w:r>
        <w:rPr>
          <w:rFonts w:ascii="Arial" w:hAnsi="Arial" w:cs="Arial"/>
          <w:sz w:val="24"/>
          <w:szCs w:val="24"/>
          <w:lang w:val="es-MX"/>
        </w:rPr>
        <w:t xml:space="preserve"> </w:t>
      </w:r>
      <w:r w:rsidR="00A97C3F">
        <w:rPr>
          <w:rFonts w:ascii="Arial" w:hAnsi="Arial" w:cs="Arial"/>
          <w:sz w:val="24"/>
          <w:szCs w:val="24"/>
          <w:lang w:val="es-MX"/>
        </w:rPr>
        <w:t>“</w:t>
      </w:r>
      <w:r w:rsidR="00454D4A">
        <w:rPr>
          <w:rFonts w:ascii="Arial" w:hAnsi="Arial" w:cs="Arial"/>
          <w:b/>
          <w:bCs/>
          <w:sz w:val="24"/>
          <w:szCs w:val="24"/>
          <w:lang w:val="es-MX"/>
        </w:rPr>
        <w:t>2025</w:t>
      </w:r>
      <w:r w:rsidR="00A97C3F" w:rsidRPr="00A97C3F">
        <w:rPr>
          <w:rFonts w:ascii="Arial" w:hAnsi="Arial" w:cs="Arial"/>
          <w:b/>
          <w:bCs/>
          <w:sz w:val="24"/>
          <w:szCs w:val="24"/>
          <w:lang w:val="es-MX"/>
        </w:rPr>
        <w:t>, AÑO DE</w:t>
      </w:r>
      <w:r>
        <w:rPr>
          <w:rFonts w:ascii="Arial" w:hAnsi="Arial" w:cs="Arial"/>
          <w:b/>
          <w:bCs/>
          <w:sz w:val="24"/>
          <w:szCs w:val="24"/>
          <w:lang w:val="es-MX"/>
        </w:rPr>
        <w:t xml:space="preserve"> </w:t>
      </w:r>
      <w:r w:rsidR="00A97C3F" w:rsidRPr="00A97C3F">
        <w:rPr>
          <w:rFonts w:ascii="Arial" w:hAnsi="Arial" w:cs="Arial"/>
          <w:b/>
          <w:bCs/>
          <w:sz w:val="24"/>
          <w:szCs w:val="24"/>
          <w:lang w:val="es-MX"/>
        </w:rPr>
        <w:t>L</w:t>
      </w:r>
      <w:r>
        <w:rPr>
          <w:rFonts w:ascii="Arial" w:hAnsi="Arial" w:cs="Arial"/>
          <w:b/>
          <w:bCs/>
          <w:sz w:val="24"/>
          <w:szCs w:val="24"/>
          <w:lang w:val="es-MX"/>
        </w:rPr>
        <w:t>A</w:t>
      </w:r>
      <w:r w:rsidR="00A97C3F" w:rsidRPr="00A97C3F">
        <w:rPr>
          <w:rFonts w:ascii="Arial" w:hAnsi="Arial" w:cs="Arial"/>
          <w:b/>
          <w:bCs/>
          <w:sz w:val="24"/>
          <w:szCs w:val="24"/>
          <w:lang w:val="es-MX"/>
        </w:rPr>
        <w:t xml:space="preserve"> </w:t>
      </w:r>
      <w:r>
        <w:rPr>
          <w:rFonts w:ascii="Arial" w:hAnsi="Arial" w:cs="Arial"/>
          <w:b/>
          <w:bCs/>
          <w:sz w:val="24"/>
          <w:szCs w:val="24"/>
          <w:lang w:val="es-MX"/>
        </w:rPr>
        <w:t>MUJER INDIGENA</w:t>
      </w:r>
      <w:r w:rsidR="00A97C3F" w:rsidRPr="00A97C3F">
        <w:rPr>
          <w:rFonts w:ascii="Arial" w:hAnsi="Arial" w:cs="Arial"/>
          <w:b/>
          <w:bCs/>
          <w:sz w:val="24"/>
          <w:szCs w:val="24"/>
          <w:lang w:val="es-MX"/>
        </w:rPr>
        <w:t>”</w:t>
      </w:r>
    </w:p>
    <w:p w14:paraId="74A911A8" w14:textId="30FD1278" w:rsidR="00A97C3F" w:rsidRDefault="00A97C3F" w:rsidP="00A97C3F">
      <w:pPr>
        <w:tabs>
          <w:tab w:val="left" w:pos="7695"/>
        </w:tabs>
        <w:jc w:val="center"/>
        <w:rPr>
          <w:rFonts w:ascii="Arial" w:hAnsi="Arial" w:cs="Arial"/>
          <w:b/>
          <w:bCs/>
          <w:sz w:val="24"/>
          <w:szCs w:val="24"/>
          <w:lang w:val="es-MX"/>
        </w:rPr>
      </w:pPr>
      <w:r>
        <w:rPr>
          <w:rFonts w:ascii="Arial" w:hAnsi="Arial" w:cs="Arial"/>
          <w:b/>
          <w:bCs/>
          <w:sz w:val="24"/>
          <w:szCs w:val="24"/>
          <w:lang w:val="es-MX"/>
        </w:rPr>
        <w:t>ATENTAMENTE</w:t>
      </w:r>
    </w:p>
    <w:p w14:paraId="63709702" w14:textId="61B75547" w:rsidR="00774A3F" w:rsidRDefault="00774A3F" w:rsidP="009B3301">
      <w:pPr>
        <w:tabs>
          <w:tab w:val="left" w:pos="7695"/>
        </w:tabs>
        <w:rPr>
          <w:rFonts w:ascii="Arial" w:hAnsi="Arial" w:cs="Arial"/>
          <w:b/>
          <w:bCs/>
          <w:sz w:val="24"/>
          <w:szCs w:val="24"/>
          <w:lang w:val="es-MX"/>
        </w:rPr>
      </w:pPr>
    </w:p>
    <w:p w14:paraId="514F5C9C" w14:textId="77777777" w:rsidR="000F041F" w:rsidRDefault="000F041F" w:rsidP="009B3301">
      <w:pPr>
        <w:tabs>
          <w:tab w:val="left" w:pos="7695"/>
        </w:tabs>
        <w:rPr>
          <w:rFonts w:ascii="Arial" w:hAnsi="Arial" w:cs="Arial"/>
          <w:b/>
          <w:bCs/>
          <w:sz w:val="24"/>
          <w:szCs w:val="24"/>
          <w:lang w:val="es-MX"/>
        </w:rPr>
      </w:pPr>
    </w:p>
    <w:p w14:paraId="53F11FA4" w14:textId="3995D7A2" w:rsidR="00737477" w:rsidRDefault="00737477" w:rsidP="009B3301">
      <w:pPr>
        <w:tabs>
          <w:tab w:val="left" w:pos="7695"/>
        </w:tabs>
        <w:rPr>
          <w:rFonts w:ascii="Arial" w:hAnsi="Arial" w:cs="Arial"/>
          <w:b/>
          <w:bCs/>
          <w:sz w:val="24"/>
          <w:szCs w:val="24"/>
          <w:lang w:val="es-MX"/>
        </w:rPr>
      </w:pPr>
      <w:r>
        <w:rPr>
          <w:rFonts w:ascii="Arial" w:hAnsi="Arial" w:cs="Arial"/>
          <w:b/>
          <w:bCs/>
          <w:sz w:val="24"/>
          <w:szCs w:val="24"/>
          <w:lang w:val="es-MX"/>
        </w:rPr>
        <w:t xml:space="preserve">  _____________________________                                  ____________________________</w:t>
      </w:r>
    </w:p>
    <w:p w14:paraId="66A412D3" w14:textId="74D72351" w:rsidR="00A97C3F" w:rsidRPr="00366B87" w:rsidRDefault="00737477" w:rsidP="00737477">
      <w:pPr>
        <w:tabs>
          <w:tab w:val="left" w:pos="7695"/>
        </w:tabs>
        <w:rPr>
          <w:rFonts w:ascii="Arial" w:hAnsi="Arial" w:cs="Arial"/>
          <w:b/>
          <w:sz w:val="24"/>
          <w:szCs w:val="24"/>
          <w:lang w:val="es-MX"/>
        </w:rPr>
      </w:pPr>
      <w:r>
        <w:rPr>
          <w:rFonts w:ascii="Arial" w:hAnsi="Arial" w:cs="Arial"/>
          <w:b/>
          <w:sz w:val="24"/>
          <w:szCs w:val="24"/>
          <w:lang w:val="es-MX"/>
        </w:rPr>
        <w:t xml:space="preserve">  </w:t>
      </w:r>
      <w:r w:rsidR="00366B87" w:rsidRPr="00366B87">
        <w:rPr>
          <w:rFonts w:ascii="Arial" w:hAnsi="Arial" w:cs="Arial"/>
          <w:b/>
          <w:sz w:val="24"/>
          <w:szCs w:val="24"/>
          <w:lang w:val="es-MX"/>
        </w:rPr>
        <w:t>Lic. Cintia Carolina Aguilera Arreola</w:t>
      </w:r>
      <w:r>
        <w:rPr>
          <w:rFonts w:ascii="Arial" w:hAnsi="Arial" w:cs="Arial"/>
          <w:b/>
          <w:sz w:val="24"/>
          <w:szCs w:val="24"/>
          <w:lang w:val="es-MX"/>
        </w:rPr>
        <w:t xml:space="preserve">                                 Lic. Luis Ramón Pérez Bravo</w:t>
      </w:r>
    </w:p>
    <w:p w14:paraId="0A985599" w14:textId="6930382D" w:rsidR="00A97C3F" w:rsidRPr="00366B87" w:rsidRDefault="00366B87" w:rsidP="00737477">
      <w:pPr>
        <w:tabs>
          <w:tab w:val="left" w:pos="7695"/>
        </w:tabs>
        <w:rPr>
          <w:rFonts w:ascii="Arial" w:hAnsi="Arial" w:cs="Arial"/>
          <w:b/>
          <w:sz w:val="24"/>
          <w:szCs w:val="24"/>
          <w:lang w:val="es-MX"/>
        </w:rPr>
      </w:pPr>
      <w:r w:rsidRPr="00366B87">
        <w:rPr>
          <w:rFonts w:ascii="Arial" w:hAnsi="Arial" w:cs="Arial"/>
          <w:b/>
          <w:sz w:val="24"/>
          <w:szCs w:val="24"/>
          <w:lang w:val="es-MX"/>
        </w:rPr>
        <w:t>Titular de la Unidad de Transparencia</w:t>
      </w:r>
      <w:r w:rsidR="00737477">
        <w:rPr>
          <w:rFonts w:ascii="Arial" w:hAnsi="Arial" w:cs="Arial"/>
          <w:b/>
          <w:sz w:val="24"/>
          <w:szCs w:val="24"/>
          <w:lang w:val="es-MX"/>
        </w:rPr>
        <w:t xml:space="preserve">                               Director General de SAMAPA</w:t>
      </w:r>
    </w:p>
    <w:p w14:paraId="632E7A1E" w14:textId="12B85DF1" w:rsidR="00366B87" w:rsidRPr="00366B87" w:rsidRDefault="00737477" w:rsidP="00737477">
      <w:pPr>
        <w:tabs>
          <w:tab w:val="left" w:pos="7695"/>
        </w:tabs>
        <w:rPr>
          <w:rFonts w:ascii="Arial" w:hAnsi="Arial" w:cs="Arial"/>
          <w:b/>
          <w:sz w:val="24"/>
          <w:szCs w:val="24"/>
          <w:lang w:val="es-MX"/>
        </w:rPr>
      </w:pPr>
      <w:r>
        <w:rPr>
          <w:rFonts w:ascii="Arial" w:hAnsi="Arial" w:cs="Arial"/>
          <w:b/>
          <w:sz w:val="24"/>
          <w:szCs w:val="24"/>
          <w:lang w:val="es-MX"/>
        </w:rPr>
        <w:t xml:space="preserve">         </w:t>
      </w:r>
      <w:r w:rsidR="00366B87" w:rsidRPr="00366B87">
        <w:rPr>
          <w:rFonts w:ascii="Arial" w:hAnsi="Arial" w:cs="Arial"/>
          <w:b/>
          <w:sz w:val="24"/>
          <w:szCs w:val="24"/>
          <w:lang w:val="es-MX"/>
        </w:rPr>
        <w:t>Y Legalidad de SAMAPA</w:t>
      </w:r>
    </w:p>
    <w:sectPr w:rsidR="00366B87" w:rsidRPr="00366B87" w:rsidSect="007E021D">
      <w:headerReference w:type="default" r:id="rId7"/>
      <w:footerReference w:type="default" r:id="rId8"/>
      <w:pgSz w:w="12240" w:h="15840" w:code="1"/>
      <w:pgMar w:top="1440" w:right="1080" w:bottom="1440" w:left="108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20FA4C6" w14:textId="77777777" w:rsidR="00413677" w:rsidRDefault="00413677" w:rsidP="008E29D2">
      <w:pPr>
        <w:spacing w:after="0" w:line="240" w:lineRule="auto"/>
      </w:pPr>
      <w:r>
        <w:separator/>
      </w:r>
    </w:p>
  </w:endnote>
  <w:endnote w:type="continuationSeparator" w:id="0">
    <w:p w14:paraId="5D77861A" w14:textId="77777777" w:rsidR="00413677" w:rsidRDefault="00413677" w:rsidP="008E2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87BC28D" w14:textId="3708893D" w:rsidR="002C73E7" w:rsidRDefault="002C73E7">
    <w:pPr>
      <w:pStyle w:val="Piedepgina"/>
      <w:jc w:val="center"/>
      <w:rPr>
        <w:color w:val="4472C4" w:themeColor="accent1"/>
      </w:rPr>
    </w:pPr>
    <w:r>
      <w:rPr>
        <w:color w:val="4472C4" w:themeColor="accent1"/>
        <w:lang w:val="es-ES"/>
      </w:rPr>
      <w:t xml:space="preserve">Página </w:t>
    </w:r>
    <w:r>
      <w:rPr>
        <w:color w:val="4472C4" w:themeColor="accent1"/>
      </w:rPr>
      <w:fldChar w:fldCharType="begin"/>
    </w:r>
    <w:r>
      <w:rPr>
        <w:color w:val="4472C4" w:themeColor="accent1"/>
      </w:rPr>
      <w:instrText>PAGE  \* Arabic  \* MERGEFORMAT</w:instrText>
    </w:r>
    <w:r>
      <w:rPr>
        <w:color w:val="4472C4" w:themeColor="accent1"/>
      </w:rPr>
      <w:fldChar w:fldCharType="separate"/>
    </w:r>
    <w:r w:rsidR="0097363D" w:rsidRPr="0097363D">
      <w:rPr>
        <w:noProof/>
        <w:color w:val="4472C4" w:themeColor="accent1"/>
        <w:lang w:val="es-ES"/>
      </w:rPr>
      <w:t>1</w:t>
    </w:r>
    <w:r>
      <w:rPr>
        <w:color w:val="4472C4" w:themeColor="accent1"/>
      </w:rPr>
      <w:fldChar w:fldCharType="end"/>
    </w:r>
    <w:r>
      <w:rPr>
        <w:color w:val="4472C4" w:themeColor="accent1"/>
        <w:lang w:val="es-ES"/>
      </w:rPr>
      <w:t xml:space="preserve"> de </w:t>
    </w:r>
    <w:r>
      <w:rPr>
        <w:color w:val="4472C4" w:themeColor="accent1"/>
      </w:rPr>
      <w:fldChar w:fldCharType="begin"/>
    </w:r>
    <w:r>
      <w:rPr>
        <w:color w:val="4472C4" w:themeColor="accent1"/>
      </w:rPr>
      <w:instrText>NUMPAGES  \* Arabic  \* MERGEFORMAT</w:instrText>
    </w:r>
    <w:r>
      <w:rPr>
        <w:color w:val="4472C4" w:themeColor="accent1"/>
      </w:rPr>
      <w:fldChar w:fldCharType="separate"/>
    </w:r>
    <w:r w:rsidR="0097363D" w:rsidRPr="0097363D">
      <w:rPr>
        <w:noProof/>
        <w:color w:val="4472C4" w:themeColor="accent1"/>
        <w:lang w:val="es-ES"/>
      </w:rPr>
      <w:t>1</w:t>
    </w:r>
    <w:r>
      <w:rPr>
        <w:color w:val="4472C4" w:themeColor="accent1"/>
      </w:rPr>
      <w:fldChar w:fldCharType="end"/>
    </w:r>
  </w:p>
  <w:p w14:paraId="71D42075" w14:textId="77777777" w:rsidR="002C73E7" w:rsidRDefault="002C73E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4C8E3C2" w14:textId="77777777" w:rsidR="00413677" w:rsidRDefault="00413677" w:rsidP="008E29D2">
      <w:pPr>
        <w:spacing w:after="0" w:line="240" w:lineRule="auto"/>
      </w:pPr>
      <w:r>
        <w:separator/>
      </w:r>
    </w:p>
  </w:footnote>
  <w:footnote w:type="continuationSeparator" w:id="0">
    <w:p w14:paraId="5FD275ED" w14:textId="77777777" w:rsidR="00413677" w:rsidRDefault="00413677" w:rsidP="008E2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F3F3256" w14:textId="77777777" w:rsidR="008E29D2" w:rsidRDefault="008E29D2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6012CF35" wp14:editId="4A47EACF">
          <wp:simplePos x="0" y="0"/>
          <wp:positionH relativeFrom="column">
            <wp:posOffset>-733425</wp:posOffset>
          </wp:positionH>
          <wp:positionV relativeFrom="paragraph">
            <wp:posOffset>-459105</wp:posOffset>
          </wp:positionV>
          <wp:extent cx="7781925" cy="10064124"/>
          <wp:effectExtent l="0" t="0" r="0" b="0"/>
          <wp:wrapNone/>
          <wp:docPr id="1941253702" name="Imagen 194125370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1925" cy="1006412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F4769CE"/>
    <w:multiLevelType w:val="hybridMultilevel"/>
    <w:tmpl w:val="ADFADAEC"/>
    <w:lvl w:ilvl="0" w:tplc="080A0001">
      <w:start w:val="1"/>
      <w:numFmt w:val="bullet"/>
      <w:lvlText w:val=""/>
      <w:lvlJc w:val="left"/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3B962C5C"/>
    <w:multiLevelType w:val="hybridMultilevel"/>
    <w:tmpl w:val="EB1894F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A7131C"/>
    <w:multiLevelType w:val="hybridMultilevel"/>
    <w:tmpl w:val="992812DA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080A000F">
      <w:start w:val="1"/>
      <w:numFmt w:val="decimal"/>
      <w:lvlText w:val="%4."/>
      <w:lvlJc w:val="left"/>
      <w:pPr>
        <w:ind w:left="2880" w:hanging="360"/>
      </w:pPr>
    </w:lvl>
    <w:lvl w:ilvl="4" w:tplc="080A0019">
      <w:start w:val="1"/>
      <w:numFmt w:val="lowerLetter"/>
      <w:lvlText w:val="%5."/>
      <w:lvlJc w:val="left"/>
      <w:pPr>
        <w:ind w:left="3600" w:hanging="360"/>
      </w:pPr>
    </w:lvl>
    <w:lvl w:ilvl="5" w:tplc="080A001B">
      <w:start w:val="1"/>
      <w:numFmt w:val="lowerRoman"/>
      <w:lvlText w:val="%6."/>
      <w:lvlJc w:val="right"/>
      <w:pPr>
        <w:ind w:left="4320" w:hanging="180"/>
      </w:pPr>
    </w:lvl>
    <w:lvl w:ilvl="6" w:tplc="080A000F">
      <w:start w:val="1"/>
      <w:numFmt w:val="decimal"/>
      <w:lvlText w:val="%7."/>
      <w:lvlJc w:val="left"/>
      <w:pPr>
        <w:ind w:left="5040" w:hanging="360"/>
      </w:pPr>
    </w:lvl>
    <w:lvl w:ilvl="7" w:tplc="080A0019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3956"/>
    <w:rsid w:val="000076D0"/>
    <w:rsid w:val="00013572"/>
    <w:rsid w:val="000319E2"/>
    <w:rsid w:val="00053211"/>
    <w:rsid w:val="000670AD"/>
    <w:rsid w:val="000B4CC0"/>
    <w:rsid w:val="000C347D"/>
    <w:rsid w:val="000F041F"/>
    <w:rsid w:val="000F260E"/>
    <w:rsid w:val="000F38AD"/>
    <w:rsid w:val="00101BF4"/>
    <w:rsid w:val="00127932"/>
    <w:rsid w:val="00134225"/>
    <w:rsid w:val="00141F9E"/>
    <w:rsid w:val="00154B36"/>
    <w:rsid w:val="001576DA"/>
    <w:rsid w:val="00187502"/>
    <w:rsid w:val="001A5289"/>
    <w:rsid w:val="001C2976"/>
    <w:rsid w:val="001C4EE3"/>
    <w:rsid w:val="001D05C2"/>
    <w:rsid w:val="001E5824"/>
    <w:rsid w:val="001F25AD"/>
    <w:rsid w:val="002255AE"/>
    <w:rsid w:val="002278F6"/>
    <w:rsid w:val="00234FF4"/>
    <w:rsid w:val="00241A74"/>
    <w:rsid w:val="00243956"/>
    <w:rsid w:val="0025592F"/>
    <w:rsid w:val="00265F8B"/>
    <w:rsid w:val="002823C4"/>
    <w:rsid w:val="002B4CFB"/>
    <w:rsid w:val="002C335C"/>
    <w:rsid w:val="002C64EE"/>
    <w:rsid w:val="002C73E7"/>
    <w:rsid w:val="002D51A9"/>
    <w:rsid w:val="002D60B6"/>
    <w:rsid w:val="002E3D72"/>
    <w:rsid w:val="002F41E0"/>
    <w:rsid w:val="0030182B"/>
    <w:rsid w:val="003048E6"/>
    <w:rsid w:val="0031706F"/>
    <w:rsid w:val="00320997"/>
    <w:rsid w:val="00325C4A"/>
    <w:rsid w:val="003445E0"/>
    <w:rsid w:val="00350F41"/>
    <w:rsid w:val="0035326E"/>
    <w:rsid w:val="00354A99"/>
    <w:rsid w:val="00366B87"/>
    <w:rsid w:val="00373426"/>
    <w:rsid w:val="00374D77"/>
    <w:rsid w:val="003755F5"/>
    <w:rsid w:val="003A067D"/>
    <w:rsid w:val="003A7274"/>
    <w:rsid w:val="003A7427"/>
    <w:rsid w:val="003D1BB3"/>
    <w:rsid w:val="003D45B9"/>
    <w:rsid w:val="003F7442"/>
    <w:rsid w:val="00400C61"/>
    <w:rsid w:val="00401204"/>
    <w:rsid w:val="004027EA"/>
    <w:rsid w:val="004126DB"/>
    <w:rsid w:val="00413677"/>
    <w:rsid w:val="00416ED8"/>
    <w:rsid w:val="004205C2"/>
    <w:rsid w:val="00432420"/>
    <w:rsid w:val="00437139"/>
    <w:rsid w:val="00444E6F"/>
    <w:rsid w:val="00454D4A"/>
    <w:rsid w:val="004904E8"/>
    <w:rsid w:val="00497E9B"/>
    <w:rsid w:val="004A2662"/>
    <w:rsid w:val="00505702"/>
    <w:rsid w:val="00511838"/>
    <w:rsid w:val="00512EF2"/>
    <w:rsid w:val="00517D49"/>
    <w:rsid w:val="00531AE9"/>
    <w:rsid w:val="0053229C"/>
    <w:rsid w:val="00533DF0"/>
    <w:rsid w:val="00543137"/>
    <w:rsid w:val="00576E22"/>
    <w:rsid w:val="005F079F"/>
    <w:rsid w:val="005F2B11"/>
    <w:rsid w:val="00614F0C"/>
    <w:rsid w:val="00661ED0"/>
    <w:rsid w:val="00665921"/>
    <w:rsid w:val="006937AA"/>
    <w:rsid w:val="006B2B62"/>
    <w:rsid w:val="006E66EE"/>
    <w:rsid w:val="006F0C1D"/>
    <w:rsid w:val="00702DB9"/>
    <w:rsid w:val="007262BD"/>
    <w:rsid w:val="00737477"/>
    <w:rsid w:val="00774A3F"/>
    <w:rsid w:val="00775C6C"/>
    <w:rsid w:val="00776F61"/>
    <w:rsid w:val="00797717"/>
    <w:rsid w:val="007A522A"/>
    <w:rsid w:val="007B6F6A"/>
    <w:rsid w:val="007C7F2E"/>
    <w:rsid w:val="007E021D"/>
    <w:rsid w:val="007E0947"/>
    <w:rsid w:val="007F491E"/>
    <w:rsid w:val="0080726D"/>
    <w:rsid w:val="00807D69"/>
    <w:rsid w:val="00811FF5"/>
    <w:rsid w:val="008218C3"/>
    <w:rsid w:val="00865573"/>
    <w:rsid w:val="00874ED8"/>
    <w:rsid w:val="00895E83"/>
    <w:rsid w:val="008A1D16"/>
    <w:rsid w:val="008B7DF2"/>
    <w:rsid w:val="008E29D2"/>
    <w:rsid w:val="00901989"/>
    <w:rsid w:val="00926E04"/>
    <w:rsid w:val="00933A9D"/>
    <w:rsid w:val="00946A17"/>
    <w:rsid w:val="009708B1"/>
    <w:rsid w:val="0097363D"/>
    <w:rsid w:val="0097693B"/>
    <w:rsid w:val="00985784"/>
    <w:rsid w:val="009B0470"/>
    <w:rsid w:val="009B3301"/>
    <w:rsid w:val="009F4B77"/>
    <w:rsid w:val="00A10AB6"/>
    <w:rsid w:val="00A56E5C"/>
    <w:rsid w:val="00A578AA"/>
    <w:rsid w:val="00A667FD"/>
    <w:rsid w:val="00A66B5D"/>
    <w:rsid w:val="00A75759"/>
    <w:rsid w:val="00A97C3F"/>
    <w:rsid w:val="00AB1332"/>
    <w:rsid w:val="00AD067E"/>
    <w:rsid w:val="00AE6E32"/>
    <w:rsid w:val="00AF4216"/>
    <w:rsid w:val="00AF7577"/>
    <w:rsid w:val="00B236A2"/>
    <w:rsid w:val="00B315CC"/>
    <w:rsid w:val="00B35C65"/>
    <w:rsid w:val="00B41688"/>
    <w:rsid w:val="00B61162"/>
    <w:rsid w:val="00B72097"/>
    <w:rsid w:val="00B9073D"/>
    <w:rsid w:val="00BD0161"/>
    <w:rsid w:val="00BD54F4"/>
    <w:rsid w:val="00BF447A"/>
    <w:rsid w:val="00C12AE7"/>
    <w:rsid w:val="00C27039"/>
    <w:rsid w:val="00C32D8A"/>
    <w:rsid w:val="00C724E0"/>
    <w:rsid w:val="00C83D90"/>
    <w:rsid w:val="00C94E8B"/>
    <w:rsid w:val="00CB1245"/>
    <w:rsid w:val="00CB49CB"/>
    <w:rsid w:val="00CC36BC"/>
    <w:rsid w:val="00CD08A5"/>
    <w:rsid w:val="00CD2077"/>
    <w:rsid w:val="00D0096E"/>
    <w:rsid w:val="00D010B8"/>
    <w:rsid w:val="00D34730"/>
    <w:rsid w:val="00D43FBF"/>
    <w:rsid w:val="00D740DD"/>
    <w:rsid w:val="00D83764"/>
    <w:rsid w:val="00D83C6F"/>
    <w:rsid w:val="00D86F8D"/>
    <w:rsid w:val="00D874C1"/>
    <w:rsid w:val="00DA42CA"/>
    <w:rsid w:val="00DE59AE"/>
    <w:rsid w:val="00DF7C15"/>
    <w:rsid w:val="00E01702"/>
    <w:rsid w:val="00E27E60"/>
    <w:rsid w:val="00E43E46"/>
    <w:rsid w:val="00E62E36"/>
    <w:rsid w:val="00E91312"/>
    <w:rsid w:val="00E97556"/>
    <w:rsid w:val="00EC53B0"/>
    <w:rsid w:val="00EF66AE"/>
    <w:rsid w:val="00F12FCF"/>
    <w:rsid w:val="00F16C83"/>
    <w:rsid w:val="00F2123C"/>
    <w:rsid w:val="00F246E1"/>
    <w:rsid w:val="00F27410"/>
    <w:rsid w:val="00F40F51"/>
    <w:rsid w:val="00F620C0"/>
    <w:rsid w:val="00FA6E62"/>
    <w:rsid w:val="00FB4DB5"/>
    <w:rsid w:val="00FD363D"/>
    <w:rsid w:val="00FF67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D05A8C"/>
  <w15:chartTrackingRefBased/>
  <w15:docId w15:val="{F302D527-0361-47F8-979F-B5DE6DAFDC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D1BB3"/>
  </w:style>
  <w:style w:type="paragraph" w:styleId="Ttulo1">
    <w:name w:val="heading 1"/>
    <w:basedOn w:val="Normal"/>
    <w:next w:val="Normal"/>
    <w:link w:val="Ttulo1Car"/>
    <w:uiPriority w:val="9"/>
    <w:qFormat/>
    <w:rsid w:val="003D1BB3"/>
    <w:pPr>
      <w:keepNext/>
      <w:keepLines/>
      <w:spacing w:before="320" w:after="0" w:line="240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3D1BB3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3D1BB3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44546A" w:themeColor="text2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3D1BB3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sz w:val="22"/>
      <w:szCs w:val="22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3D1BB3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44546A" w:themeColor="text2"/>
      <w:sz w:val="22"/>
      <w:szCs w:val="22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3D1BB3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olor w:val="44546A" w:themeColor="text2"/>
      <w:sz w:val="21"/>
      <w:szCs w:val="21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3D1BB3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864" w:themeColor="accent1" w:themeShade="80"/>
      <w:sz w:val="21"/>
      <w:szCs w:val="21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3D1BB3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color w:val="44546A" w:themeColor="text2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3D1BB3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bCs/>
      <w:i/>
      <w:iCs/>
      <w:color w:val="44546A" w:themeColor="text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29D2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29D2"/>
    <w:rPr>
      <w:lang w:val="es-MX"/>
    </w:rPr>
  </w:style>
  <w:style w:type="paragraph" w:styleId="Prrafodelista">
    <w:name w:val="List Paragraph"/>
    <w:basedOn w:val="Normal"/>
    <w:uiPriority w:val="34"/>
    <w:qFormat/>
    <w:rsid w:val="00243956"/>
    <w:pPr>
      <w:ind w:left="720"/>
      <w:contextualSpacing/>
    </w:pPr>
  </w:style>
  <w:style w:type="paragraph" w:styleId="Sinespaciado">
    <w:name w:val="No Spacing"/>
    <w:link w:val="SinespaciadoCar"/>
    <w:uiPriority w:val="1"/>
    <w:qFormat/>
    <w:rsid w:val="003D1BB3"/>
    <w:pPr>
      <w:spacing w:after="0" w:line="240" w:lineRule="auto"/>
    </w:pPr>
  </w:style>
  <w:style w:type="character" w:customStyle="1" w:styleId="SinespaciadoCar">
    <w:name w:val="Sin espaciado Car"/>
    <w:basedOn w:val="Fuentedeprrafopredeter"/>
    <w:link w:val="Sinespaciado"/>
    <w:uiPriority w:val="1"/>
    <w:locked/>
    <w:rsid w:val="00576E22"/>
  </w:style>
  <w:style w:type="character" w:customStyle="1" w:styleId="Ttulo1Car">
    <w:name w:val="Título 1 Car"/>
    <w:basedOn w:val="Fuentedeprrafopredeter"/>
    <w:link w:val="Ttulo1"/>
    <w:uiPriority w:val="9"/>
    <w:rsid w:val="003D1BB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3D1BB3"/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3D1BB3"/>
    <w:rPr>
      <w:rFonts w:asciiTheme="majorHAnsi" w:eastAsiaTheme="majorEastAsia" w:hAnsiTheme="majorHAnsi" w:cstheme="majorBidi"/>
      <w:color w:val="44546A" w:themeColor="text2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3D1BB3"/>
    <w:rPr>
      <w:rFonts w:asciiTheme="majorHAnsi" w:eastAsiaTheme="majorEastAsia" w:hAnsiTheme="majorHAnsi" w:cstheme="majorBidi"/>
      <w:sz w:val="22"/>
      <w:szCs w:val="22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3D1BB3"/>
    <w:rPr>
      <w:rFonts w:asciiTheme="majorHAnsi" w:eastAsiaTheme="majorEastAsia" w:hAnsiTheme="majorHAnsi" w:cstheme="majorBidi"/>
      <w:color w:val="44546A" w:themeColor="text2"/>
      <w:sz w:val="22"/>
      <w:szCs w:val="22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3D1BB3"/>
    <w:rPr>
      <w:rFonts w:asciiTheme="majorHAnsi" w:eastAsiaTheme="majorEastAsia" w:hAnsiTheme="majorHAnsi" w:cstheme="majorBidi"/>
      <w:i/>
      <w:iCs/>
      <w:color w:val="44546A" w:themeColor="text2"/>
      <w:sz w:val="21"/>
      <w:szCs w:val="21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3D1BB3"/>
    <w:rPr>
      <w:rFonts w:asciiTheme="majorHAnsi" w:eastAsiaTheme="majorEastAsia" w:hAnsiTheme="majorHAnsi" w:cstheme="majorBidi"/>
      <w:i/>
      <w:iCs/>
      <w:color w:val="1F3864" w:themeColor="accent1" w:themeShade="80"/>
      <w:sz w:val="21"/>
      <w:szCs w:val="21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3D1BB3"/>
    <w:rPr>
      <w:rFonts w:asciiTheme="majorHAnsi" w:eastAsiaTheme="majorEastAsia" w:hAnsiTheme="majorHAnsi" w:cstheme="majorBidi"/>
      <w:b/>
      <w:bCs/>
      <w:color w:val="44546A" w:themeColor="text2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3D1BB3"/>
    <w:rPr>
      <w:rFonts w:asciiTheme="majorHAnsi" w:eastAsiaTheme="majorEastAsia" w:hAnsiTheme="majorHAnsi" w:cstheme="majorBidi"/>
      <w:b/>
      <w:bCs/>
      <w:i/>
      <w:iCs/>
      <w:color w:val="44546A" w:themeColor="text2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3D1BB3"/>
    <w:pPr>
      <w:spacing w:line="240" w:lineRule="auto"/>
    </w:pPr>
    <w:rPr>
      <w:b/>
      <w:bCs/>
      <w:smallCaps/>
      <w:color w:val="595959" w:themeColor="text1" w:themeTint="A6"/>
      <w:spacing w:val="6"/>
    </w:rPr>
  </w:style>
  <w:style w:type="paragraph" w:styleId="Ttulo">
    <w:name w:val="Title"/>
    <w:basedOn w:val="Normal"/>
    <w:next w:val="Normal"/>
    <w:link w:val="TtuloCar"/>
    <w:uiPriority w:val="10"/>
    <w:qFormat/>
    <w:rsid w:val="003D1BB3"/>
    <w:pPr>
      <w:spacing w:after="0" w:line="240" w:lineRule="auto"/>
      <w:contextualSpacing/>
    </w:pPr>
    <w:rPr>
      <w:rFonts w:asciiTheme="majorHAnsi" w:eastAsiaTheme="majorEastAsia" w:hAnsiTheme="majorHAnsi" w:cstheme="majorBidi"/>
      <w:color w:val="4472C4" w:themeColor="accent1"/>
      <w:spacing w:val="-10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3D1BB3"/>
    <w:rPr>
      <w:rFonts w:asciiTheme="majorHAnsi" w:eastAsiaTheme="majorEastAsia" w:hAnsiTheme="majorHAnsi" w:cstheme="majorBidi"/>
      <w:color w:val="4472C4" w:themeColor="accent1"/>
      <w:spacing w:val="-10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3D1BB3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3D1BB3"/>
    <w:rPr>
      <w:rFonts w:asciiTheme="majorHAnsi" w:eastAsiaTheme="majorEastAsia" w:hAnsiTheme="majorHAnsi" w:cstheme="majorBidi"/>
      <w:sz w:val="24"/>
      <w:szCs w:val="24"/>
    </w:rPr>
  </w:style>
  <w:style w:type="character" w:styleId="Textoennegrita">
    <w:name w:val="Strong"/>
    <w:basedOn w:val="Fuentedeprrafopredeter"/>
    <w:uiPriority w:val="22"/>
    <w:qFormat/>
    <w:rsid w:val="003D1BB3"/>
    <w:rPr>
      <w:b/>
      <w:bCs/>
    </w:rPr>
  </w:style>
  <w:style w:type="character" w:styleId="nfasis">
    <w:name w:val="Emphasis"/>
    <w:basedOn w:val="Fuentedeprrafopredeter"/>
    <w:uiPriority w:val="20"/>
    <w:qFormat/>
    <w:rsid w:val="003D1BB3"/>
    <w:rPr>
      <w:i/>
      <w:iCs/>
    </w:rPr>
  </w:style>
  <w:style w:type="paragraph" w:styleId="Cita">
    <w:name w:val="Quote"/>
    <w:basedOn w:val="Normal"/>
    <w:next w:val="Normal"/>
    <w:link w:val="CitaCar"/>
    <w:uiPriority w:val="29"/>
    <w:qFormat/>
    <w:rsid w:val="003D1BB3"/>
    <w:pPr>
      <w:spacing w:before="160"/>
      <w:ind w:left="720" w:right="720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3D1BB3"/>
    <w:rPr>
      <w:i/>
      <w:iCs/>
      <w:color w:val="404040" w:themeColor="text1" w:themeTint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3D1BB3"/>
    <w:pPr>
      <w:pBdr>
        <w:left w:val="single" w:sz="18" w:space="12" w:color="4472C4" w:themeColor="accent1"/>
      </w:pBdr>
      <w:spacing w:before="100" w:beforeAutospacing="1" w:line="300" w:lineRule="auto"/>
      <w:ind w:left="1224" w:right="1224"/>
    </w:pPr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3D1BB3"/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styleId="nfasissutil">
    <w:name w:val="Subtle Emphasis"/>
    <w:basedOn w:val="Fuentedeprrafopredeter"/>
    <w:uiPriority w:val="19"/>
    <w:qFormat/>
    <w:rsid w:val="003D1BB3"/>
    <w:rPr>
      <w:i/>
      <w:iCs/>
      <w:color w:val="404040" w:themeColor="text1" w:themeTint="BF"/>
    </w:rPr>
  </w:style>
  <w:style w:type="character" w:styleId="nfasisintenso">
    <w:name w:val="Intense Emphasis"/>
    <w:basedOn w:val="Fuentedeprrafopredeter"/>
    <w:uiPriority w:val="21"/>
    <w:qFormat/>
    <w:rsid w:val="003D1BB3"/>
    <w:rPr>
      <w:b/>
      <w:bCs/>
      <w:i/>
      <w:iCs/>
    </w:rPr>
  </w:style>
  <w:style w:type="character" w:styleId="Referenciasutil">
    <w:name w:val="Subtle Reference"/>
    <w:basedOn w:val="Fuentedeprrafopredeter"/>
    <w:uiPriority w:val="31"/>
    <w:qFormat/>
    <w:rsid w:val="003D1BB3"/>
    <w:rPr>
      <w:smallCaps/>
      <w:color w:val="404040" w:themeColor="text1" w:themeTint="BF"/>
      <w:u w:val="single" w:color="7F7F7F" w:themeColor="text1" w:themeTint="80"/>
    </w:rPr>
  </w:style>
  <w:style w:type="character" w:styleId="Referenciaintensa">
    <w:name w:val="Intense Reference"/>
    <w:basedOn w:val="Fuentedeprrafopredeter"/>
    <w:uiPriority w:val="32"/>
    <w:qFormat/>
    <w:rsid w:val="003D1BB3"/>
    <w:rPr>
      <w:b/>
      <w:bCs/>
      <w:smallCaps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3D1BB3"/>
    <w:rPr>
      <w:b/>
      <w:bCs/>
      <w:smallCaps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3D1BB3"/>
    <w:pPr>
      <w:outlineLvl w:val="9"/>
    </w:pPr>
  </w:style>
  <w:style w:type="table" w:styleId="Tablaconcuadrcula">
    <w:name w:val="Table Grid"/>
    <w:basedOn w:val="Tablanormal"/>
    <w:uiPriority w:val="39"/>
    <w:rsid w:val="00811F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2D60B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D60B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1715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69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OFICIOS%20DE%20DENYS\membretada%20carta%20samapa%20(1)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membretada carta samapa (1)</Template>
  <TotalTime>1</TotalTime>
  <Pages>1</Pages>
  <Words>236</Words>
  <Characters>1302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SamapaEgresos</dc:creator>
  <cp:keywords/>
  <dc:description/>
  <cp:lastModifiedBy>SAMAPA</cp:lastModifiedBy>
  <cp:revision>4</cp:revision>
  <cp:lastPrinted>2025-09-01T16:36:00Z</cp:lastPrinted>
  <dcterms:created xsi:type="dcterms:W3CDTF">2025-09-02T19:54:00Z</dcterms:created>
  <dcterms:modified xsi:type="dcterms:W3CDTF">2025-10-09T14:28:00Z</dcterms:modified>
</cp:coreProperties>
</file>