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209" w:rsidRDefault="00433209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OFICIO SAMAPA/</w:t>
      </w:r>
      <w:r w:rsidR="00780F4D">
        <w:rPr>
          <w:b/>
          <w:bCs/>
          <w:sz w:val="24"/>
          <w:szCs w:val="24"/>
        </w:rPr>
        <w:t>0571-C</w:t>
      </w:r>
      <w:bookmarkStart w:id="0" w:name="_GoBack"/>
      <w:bookmarkEnd w:id="0"/>
      <w:r>
        <w:rPr>
          <w:b/>
          <w:bCs/>
          <w:sz w:val="24"/>
          <w:szCs w:val="24"/>
        </w:rPr>
        <w:t>/202</w:t>
      </w:r>
      <w:r w:rsidR="008C23D3">
        <w:rPr>
          <w:b/>
          <w:bCs/>
          <w:sz w:val="24"/>
          <w:szCs w:val="24"/>
        </w:rPr>
        <w:t>5</w:t>
      </w:r>
    </w:p>
    <w:p w:rsidR="0069434F" w:rsidRDefault="0069434F" w:rsidP="008C23D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CIUDADANIA EN GENERAL</w:t>
      </w:r>
    </w:p>
    <w:p w:rsidR="0069434F" w:rsidRDefault="0069434F" w:rsidP="008C23D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PRESENTE</w:t>
      </w:r>
    </w:p>
    <w:p w:rsidR="0069434F" w:rsidRDefault="0069434F" w:rsidP="0069434F">
      <w:pPr>
        <w:rPr>
          <w:b/>
          <w:bCs/>
          <w:sz w:val="24"/>
          <w:szCs w:val="24"/>
        </w:rPr>
      </w:pPr>
    </w:p>
    <w:p w:rsidR="00E57119" w:rsidRDefault="0069434F" w:rsidP="008C23D3">
      <w:pPr>
        <w:jc w:val="both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 xml:space="preserve">Por este medio me permito saludarle y en su ocasión aprovecho para hacer de su conocimiento que durante el mes de </w:t>
      </w:r>
      <w:r w:rsidR="00063F0A">
        <w:rPr>
          <w:bCs/>
          <w:sz w:val="24"/>
          <w:szCs w:val="24"/>
        </w:rPr>
        <w:t>Abril a Junio</w:t>
      </w:r>
      <w:r w:rsidR="00F72A6D">
        <w:rPr>
          <w:bCs/>
          <w:sz w:val="24"/>
          <w:szCs w:val="24"/>
        </w:rPr>
        <w:t xml:space="preserve"> del 202</w:t>
      </w:r>
      <w:r w:rsidR="008C23D3">
        <w:rPr>
          <w:bCs/>
          <w:sz w:val="24"/>
          <w:szCs w:val="24"/>
        </w:rPr>
        <w:t>5</w:t>
      </w:r>
      <w:r>
        <w:rPr>
          <w:bCs/>
          <w:sz w:val="24"/>
          <w:szCs w:val="24"/>
        </w:rPr>
        <w:t xml:space="preserve">, este Organismo Público Descentralizado denominado Sistema Administrativo Municipal de Agua Potable y Alcantarillado (SAMAPA), con respecto al </w:t>
      </w:r>
      <w:r>
        <w:rPr>
          <w:b/>
          <w:bCs/>
          <w:sz w:val="24"/>
          <w:szCs w:val="24"/>
        </w:rPr>
        <w:t xml:space="preserve">Artículo 8, Fracción VI , inciso K, </w:t>
      </w:r>
      <w:r>
        <w:rPr>
          <w:bCs/>
          <w:sz w:val="24"/>
          <w:szCs w:val="24"/>
        </w:rPr>
        <w:t xml:space="preserve">que se refiere a: </w:t>
      </w:r>
      <w:r w:rsidRPr="00E57119">
        <w:rPr>
          <w:bCs/>
          <w:sz w:val="24"/>
          <w:szCs w:val="24"/>
        </w:rPr>
        <w:t>La integración, la regulación básica y las actas de las reuniones de los consejos ciudadanos reconocidos oficialmente por el sujeto obligado con el propósito de que la ciudadanía participe o vigile la actividad de sus órganos y dependencia, informando que se encuentran</w:t>
      </w:r>
      <w:r w:rsidR="00E57119" w:rsidRPr="00E57119">
        <w:rPr>
          <w:bCs/>
          <w:sz w:val="24"/>
          <w:szCs w:val="24"/>
        </w:rPr>
        <w:t xml:space="preserve"> en proceso,</w:t>
      </w:r>
      <w:r w:rsidR="00E57119">
        <w:rPr>
          <w:b/>
          <w:bCs/>
          <w:sz w:val="24"/>
          <w:szCs w:val="24"/>
        </w:rPr>
        <w:t xml:space="preserve"> declara que no se ha realizado consejo ciudadano.</w:t>
      </w:r>
    </w:p>
    <w:p w:rsidR="0069434F" w:rsidRDefault="0069434F" w:rsidP="008C23D3">
      <w:pPr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>
        <w:rPr>
          <w:bCs/>
          <w:sz w:val="24"/>
          <w:szCs w:val="24"/>
        </w:rPr>
        <w:t>Con motivo de generar la actual</w:t>
      </w:r>
      <w:r w:rsidR="00E57119">
        <w:rPr>
          <w:bCs/>
          <w:sz w:val="24"/>
          <w:szCs w:val="24"/>
        </w:rPr>
        <w:t>ización y su publicación en la página de Transparencia y Acceso a la Información del Estado de Jalisco y sus Municipios.</w:t>
      </w:r>
    </w:p>
    <w:p w:rsidR="00E57119" w:rsidRDefault="00E57119" w:rsidP="0069434F">
      <w:pPr>
        <w:rPr>
          <w:bCs/>
          <w:sz w:val="24"/>
          <w:szCs w:val="24"/>
        </w:rPr>
      </w:pPr>
    </w:p>
    <w:p w:rsidR="00E57119" w:rsidRDefault="00E57119" w:rsidP="0069434F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Sin más por el momento me despido agradeciendo su atención a la presente.</w:t>
      </w:r>
    </w:p>
    <w:p w:rsidR="00E57119" w:rsidRDefault="00E57119" w:rsidP="00E57119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Ixtlahuacán de los Membrillos, Jalisco. </w:t>
      </w:r>
      <w:r w:rsidR="00063F0A">
        <w:rPr>
          <w:bCs/>
          <w:sz w:val="24"/>
          <w:szCs w:val="24"/>
        </w:rPr>
        <w:t>04 de Julio</w:t>
      </w:r>
      <w:r>
        <w:rPr>
          <w:bCs/>
          <w:sz w:val="24"/>
          <w:szCs w:val="24"/>
        </w:rPr>
        <w:t xml:space="preserve"> de 202</w:t>
      </w:r>
      <w:r w:rsidR="008C23D3">
        <w:rPr>
          <w:bCs/>
          <w:sz w:val="24"/>
          <w:szCs w:val="24"/>
        </w:rPr>
        <w:t>5</w:t>
      </w:r>
    </w:p>
    <w:p w:rsidR="00E57119" w:rsidRDefault="00E57119" w:rsidP="00E57119">
      <w:pPr>
        <w:jc w:val="center"/>
        <w:rPr>
          <w:b/>
          <w:bCs/>
          <w:sz w:val="24"/>
          <w:szCs w:val="24"/>
        </w:rPr>
      </w:pPr>
      <w:r w:rsidRPr="00E57119">
        <w:rPr>
          <w:b/>
          <w:bCs/>
          <w:sz w:val="24"/>
          <w:szCs w:val="24"/>
        </w:rPr>
        <w:t>“</w:t>
      </w:r>
      <w:r w:rsidR="0045459F" w:rsidRPr="0045459F">
        <w:rPr>
          <w:b/>
          <w:bCs/>
          <w:sz w:val="24"/>
          <w:szCs w:val="24"/>
        </w:rPr>
        <w:t xml:space="preserve">2025, AÑO DE LA ELIMINACIÓN DE LA TRANSMISIÓN MATERNO INFANTIL </w:t>
      </w:r>
      <w:r w:rsidR="0045459F">
        <w:rPr>
          <w:b/>
          <w:bCs/>
          <w:sz w:val="24"/>
          <w:szCs w:val="24"/>
        </w:rPr>
        <w:t>DEL VIH Y LA SÍFILIS EN JALISCO</w:t>
      </w:r>
      <w:r w:rsidRPr="00E57119">
        <w:rPr>
          <w:b/>
          <w:bCs/>
          <w:sz w:val="24"/>
          <w:szCs w:val="24"/>
        </w:rPr>
        <w:t>”</w:t>
      </w:r>
    </w:p>
    <w:p w:rsidR="00E57119" w:rsidRDefault="00E57119" w:rsidP="00E5711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ATENTAMENTE</w:t>
      </w:r>
    </w:p>
    <w:p w:rsidR="00E57119" w:rsidRDefault="00E57119" w:rsidP="0045459F">
      <w:pPr>
        <w:rPr>
          <w:b/>
          <w:bCs/>
          <w:sz w:val="24"/>
          <w:szCs w:val="24"/>
        </w:rPr>
      </w:pPr>
    </w:p>
    <w:p w:rsidR="0045459F" w:rsidRDefault="0045459F" w:rsidP="0045459F">
      <w:pPr>
        <w:rPr>
          <w:b/>
          <w:bCs/>
          <w:sz w:val="24"/>
          <w:szCs w:val="24"/>
        </w:rPr>
      </w:pPr>
    </w:p>
    <w:p w:rsidR="00E57119" w:rsidRDefault="0045459F" w:rsidP="0045459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</w:t>
      </w:r>
      <w:r w:rsidR="00E57119">
        <w:rPr>
          <w:b/>
          <w:bCs/>
          <w:sz w:val="24"/>
          <w:szCs w:val="24"/>
        </w:rPr>
        <w:t>_________________________</w:t>
      </w:r>
      <w:r>
        <w:rPr>
          <w:b/>
          <w:bCs/>
          <w:sz w:val="24"/>
          <w:szCs w:val="24"/>
        </w:rPr>
        <w:t xml:space="preserve">                                    _________________________</w:t>
      </w:r>
    </w:p>
    <w:p w:rsidR="00E57119" w:rsidRPr="00E57119" w:rsidRDefault="0045459F" w:rsidP="0045459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Lic. Cintia Carolina Aguilera Arreola                                 </w:t>
      </w:r>
      <w:r w:rsidR="00E57119">
        <w:rPr>
          <w:b/>
          <w:bCs/>
          <w:sz w:val="24"/>
          <w:szCs w:val="24"/>
        </w:rPr>
        <w:t>Lic. Luis Ramón Pérez Bravo</w:t>
      </w:r>
    </w:p>
    <w:p w:rsidR="00433209" w:rsidRDefault="0045459F" w:rsidP="0045459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Titular de la unidad de Transparencia y                           </w:t>
      </w:r>
      <w:r w:rsidR="00E57119">
        <w:rPr>
          <w:b/>
          <w:bCs/>
          <w:sz w:val="24"/>
          <w:szCs w:val="24"/>
        </w:rPr>
        <w:t xml:space="preserve">Director </w:t>
      </w:r>
      <w:r>
        <w:rPr>
          <w:b/>
          <w:bCs/>
          <w:sz w:val="24"/>
          <w:szCs w:val="24"/>
        </w:rPr>
        <w:t>General de SAMAPA</w:t>
      </w:r>
      <w:r w:rsidR="00E57119">
        <w:rPr>
          <w:b/>
          <w:bCs/>
          <w:sz w:val="24"/>
          <w:szCs w:val="24"/>
        </w:rPr>
        <w:t xml:space="preserve"> </w:t>
      </w:r>
    </w:p>
    <w:p w:rsidR="0045459F" w:rsidRDefault="0045459F" w:rsidP="0045459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Legalidad de SAMAPA</w:t>
      </w:r>
    </w:p>
    <w:p w:rsidR="00070113" w:rsidRDefault="00070113" w:rsidP="00FD27C0">
      <w:pPr>
        <w:pStyle w:val="NormalWeb"/>
        <w:spacing w:after="255" w:afterAutospacing="0"/>
        <w:rPr>
          <w:rFonts w:ascii="&amp;quot" w:hAnsi="&amp;quot"/>
          <w:color w:val="000000"/>
          <w:sz w:val="26"/>
          <w:szCs w:val="26"/>
        </w:rPr>
      </w:pPr>
    </w:p>
    <w:sectPr w:rsidR="0007011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67C2" w:rsidRDefault="001C67C2" w:rsidP="008E29D2">
      <w:pPr>
        <w:spacing w:after="0" w:line="240" w:lineRule="auto"/>
      </w:pPr>
      <w:r>
        <w:separator/>
      </w:r>
    </w:p>
  </w:endnote>
  <w:endnote w:type="continuationSeparator" w:id="0">
    <w:p w:rsidR="001C67C2" w:rsidRDefault="001C67C2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67C2" w:rsidRDefault="001C67C2" w:rsidP="008E29D2">
      <w:pPr>
        <w:spacing w:after="0" w:line="240" w:lineRule="auto"/>
      </w:pPr>
      <w:r>
        <w:separator/>
      </w:r>
    </w:p>
  </w:footnote>
  <w:footnote w:type="continuationSeparator" w:id="0">
    <w:p w:rsidR="001C67C2" w:rsidRDefault="001C67C2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70BE10C" wp14:editId="44E8030F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63F0A"/>
    <w:rsid w:val="00070113"/>
    <w:rsid w:val="001474F9"/>
    <w:rsid w:val="001C67C2"/>
    <w:rsid w:val="002240E0"/>
    <w:rsid w:val="00342E1C"/>
    <w:rsid w:val="0035022B"/>
    <w:rsid w:val="0038655C"/>
    <w:rsid w:val="003949AD"/>
    <w:rsid w:val="003A57E3"/>
    <w:rsid w:val="00411756"/>
    <w:rsid w:val="00433209"/>
    <w:rsid w:val="0045459F"/>
    <w:rsid w:val="00520424"/>
    <w:rsid w:val="005E46DB"/>
    <w:rsid w:val="005F645F"/>
    <w:rsid w:val="0069434F"/>
    <w:rsid w:val="00694679"/>
    <w:rsid w:val="00780F4D"/>
    <w:rsid w:val="007A0F19"/>
    <w:rsid w:val="007F700C"/>
    <w:rsid w:val="00876884"/>
    <w:rsid w:val="00881352"/>
    <w:rsid w:val="008C23D3"/>
    <w:rsid w:val="008E29D2"/>
    <w:rsid w:val="008E6B9D"/>
    <w:rsid w:val="009122D5"/>
    <w:rsid w:val="009506FC"/>
    <w:rsid w:val="009D177E"/>
    <w:rsid w:val="00A02165"/>
    <w:rsid w:val="00C22202"/>
    <w:rsid w:val="00D6614F"/>
    <w:rsid w:val="00D83C6F"/>
    <w:rsid w:val="00E0373E"/>
    <w:rsid w:val="00E50EBD"/>
    <w:rsid w:val="00E57119"/>
    <w:rsid w:val="00F031A8"/>
    <w:rsid w:val="00F2123C"/>
    <w:rsid w:val="00F32244"/>
    <w:rsid w:val="00F72A6D"/>
    <w:rsid w:val="00F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A00642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71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119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32</TotalTime>
  <Pages>1</Pages>
  <Words>222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7</cp:revision>
  <cp:lastPrinted>2024-02-26T19:11:00Z</cp:lastPrinted>
  <dcterms:created xsi:type="dcterms:W3CDTF">2024-02-26T18:40:00Z</dcterms:created>
  <dcterms:modified xsi:type="dcterms:W3CDTF">2025-12-18T14:00:00Z</dcterms:modified>
</cp:coreProperties>
</file>