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77F1" w:rsidRPr="006177F1" w:rsidRDefault="006177F1" w:rsidP="006177F1">
      <w:pPr>
        <w:jc w:val="right"/>
        <w:rPr>
          <w:b/>
        </w:rPr>
      </w:pPr>
      <w:r w:rsidRPr="006177F1">
        <w:rPr>
          <w:b/>
        </w:rPr>
        <w:t>OFICIO/SAMAPA/0393/2026</w:t>
      </w:r>
    </w:p>
    <w:p w:rsidR="006177F1" w:rsidRPr="006177F1" w:rsidRDefault="006177F1" w:rsidP="006177F1">
      <w:pPr>
        <w:spacing w:after="0"/>
        <w:rPr>
          <w:b/>
        </w:rPr>
      </w:pPr>
      <w:r w:rsidRPr="006177F1">
        <w:rPr>
          <w:b/>
        </w:rPr>
        <w:t>BRUNO GERMAN ENCISO GUILLEN</w:t>
      </w:r>
    </w:p>
    <w:p w:rsidR="006177F1" w:rsidRPr="006177F1" w:rsidRDefault="006177F1" w:rsidP="006177F1">
      <w:pPr>
        <w:spacing w:after="0"/>
        <w:rPr>
          <w:b/>
        </w:rPr>
      </w:pPr>
      <w:r w:rsidRPr="006177F1">
        <w:rPr>
          <w:b/>
        </w:rPr>
        <w:t>ENCARGADO DE LA HACIENDA PÚBLICA DEL</w:t>
      </w:r>
    </w:p>
    <w:p w:rsidR="006177F1" w:rsidRPr="006177F1" w:rsidRDefault="006177F1" w:rsidP="006177F1">
      <w:pPr>
        <w:spacing w:after="0"/>
        <w:rPr>
          <w:b/>
        </w:rPr>
      </w:pPr>
      <w:r w:rsidRPr="006177F1">
        <w:rPr>
          <w:b/>
        </w:rPr>
        <w:t>MUNICIPIO DE IXTLAHUACAN DE LOS MEMBRILLOS, JALISCO</w:t>
      </w:r>
    </w:p>
    <w:p w:rsidR="006177F1" w:rsidRPr="006177F1" w:rsidRDefault="006177F1" w:rsidP="006177F1">
      <w:pPr>
        <w:spacing w:after="0"/>
        <w:rPr>
          <w:b/>
        </w:rPr>
      </w:pPr>
      <w:r w:rsidRPr="006177F1">
        <w:rPr>
          <w:b/>
        </w:rPr>
        <w:t>PRESENTE</w:t>
      </w:r>
    </w:p>
    <w:p w:rsidR="006177F1" w:rsidRDefault="006177F1" w:rsidP="006177F1">
      <w:r>
        <w:t>Buen día, esperando se encuentren de la mejor manera y para seguir cumpliendo con la información que menciona los siguientes artículos:</w:t>
      </w:r>
    </w:p>
    <w:p w:rsidR="006177F1" w:rsidRPr="006177F1" w:rsidRDefault="006177F1" w:rsidP="006177F1">
      <w:pPr>
        <w:rPr>
          <w:b/>
        </w:rPr>
      </w:pPr>
      <w:r>
        <w:t>•</w:t>
      </w:r>
      <w:r>
        <w:tab/>
      </w:r>
      <w:r w:rsidRPr="006177F1">
        <w:rPr>
          <w:b/>
        </w:rPr>
        <w:t>Ley de Transparencia y Acceso a la Información Pública del Estado de Jalisco y sus Municipios artículo 25 de la fracción VI refiere a:</w:t>
      </w:r>
    </w:p>
    <w:p w:rsidR="006177F1" w:rsidRPr="006177F1" w:rsidRDefault="006177F1" w:rsidP="006177F1">
      <w:pPr>
        <w:rPr>
          <w:b/>
        </w:rPr>
      </w:pPr>
      <w:r w:rsidRPr="006177F1">
        <w:rPr>
          <w:b/>
        </w:rPr>
        <w:t>“Publicar permanentemente en internet u otros medios de fácil acceso y compresión para la población, así como actualizar al menos una vez al mes, la información fundamental que corresponda”;</w:t>
      </w:r>
    </w:p>
    <w:p w:rsidR="006177F1" w:rsidRDefault="006177F1" w:rsidP="006177F1">
      <w:r>
        <w:t>•</w:t>
      </w:r>
      <w:r>
        <w:tab/>
        <w:t xml:space="preserve">Ley de Transparencia y Acceso a la Información Pública del Estado de Jalisco y sus Municipios </w:t>
      </w:r>
      <w:r w:rsidRPr="006177F1">
        <w:rPr>
          <w:b/>
        </w:rPr>
        <w:t>ARTICULO 8</w:t>
      </w:r>
      <w:r>
        <w:t xml:space="preserve"> </w:t>
      </w:r>
      <w:r w:rsidRPr="006177F1">
        <w:rPr>
          <w:b/>
        </w:rPr>
        <w:t xml:space="preserve">de la fracción V del inciso L </w:t>
      </w:r>
      <w:r>
        <w:t>que se refiere a:</w:t>
      </w:r>
    </w:p>
    <w:p w:rsidR="006177F1" w:rsidRPr="006177F1" w:rsidRDefault="006177F1" w:rsidP="006177F1">
      <w:pPr>
        <w:rPr>
          <w:b/>
        </w:rPr>
      </w:pPr>
      <w:r w:rsidRPr="006177F1">
        <w:rPr>
          <w:b/>
        </w:rPr>
        <w:t xml:space="preserve">“Los subsidios, en especie o en numerario, recibidos por el sujeto obligado, así como los otorgados por el sujeto obligado, en los que se señale lo siguiente: </w:t>
      </w:r>
    </w:p>
    <w:p w:rsidR="006177F1" w:rsidRPr="006177F1" w:rsidRDefault="006177F1" w:rsidP="006177F1">
      <w:pPr>
        <w:rPr>
          <w:b/>
        </w:rPr>
      </w:pPr>
      <w:r w:rsidRPr="006177F1">
        <w:rPr>
          <w:b/>
        </w:rPr>
        <w:t xml:space="preserve">1. Área </w:t>
      </w:r>
    </w:p>
    <w:p w:rsidR="006177F1" w:rsidRPr="006177F1" w:rsidRDefault="006177F1" w:rsidP="006177F1">
      <w:pPr>
        <w:rPr>
          <w:b/>
        </w:rPr>
      </w:pPr>
      <w:r w:rsidRPr="006177F1">
        <w:rPr>
          <w:b/>
        </w:rPr>
        <w:t xml:space="preserve">2. Denominación del programa </w:t>
      </w:r>
    </w:p>
    <w:p w:rsidR="006177F1" w:rsidRPr="006177F1" w:rsidRDefault="006177F1" w:rsidP="006177F1">
      <w:pPr>
        <w:rPr>
          <w:b/>
        </w:rPr>
      </w:pPr>
      <w:r w:rsidRPr="006177F1">
        <w:rPr>
          <w:b/>
        </w:rPr>
        <w:t xml:space="preserve">3. Periodo de vigencia </w:t>
      </w:r>
    </w:p>
    <w:p w:rsidR="006177F1" w:rsidRPr="006177F1" w:rsidRDefault="006177F1" w:rsidP="006177F1">
      <w:pPr>
        <w:rPr>
          <w:b/>
        </w:rPr>
      </w:pPr>
      <w:r w:rsidRPr="006177F1">
        <w:rPr>
          <w:b/>
        </w:rPr>
        <w:t xml:space="preserve">4. Diseño, objetivos y alcances </w:t>
      </w:r>
    </w:p>
    <w:p w:rsidR="006177F1" w:rsidRPr="006177F1" w:rsidRDefault="006177F1" w:rsidP="006177F1">
      <w:pPr>
        <w:rPr>
          <w:b/>
        </w:rPr>
      </w:pPr>
      <w:r w:rsidRPr="006177F1">
        <w:rPr>
          <w:b/>
        </w:rPr>
        <w:t xml:space="preserve">5. Metas físicas </w:t>
      </w:r>
    </w:p>
    <w:p w:rsidR="006177F1" w:rsidRPr="006177F1" w:rsidRDefault="006177F1" w:rsidP="006177F1">
      <w:pPr>
        <w:rPr>
          <w:b/>
        </w:rPr>
      </w:pPr>
      <w:r w:rsidRPr="006177F1">
        <w:rPr>
          <w:b/>
        </w:rPr>
        <w:t xml:space="preserve">6. Población beneficiada estimada </w:t>
      </w:r>
    </w:p>
    <w:p w:rsidR="006177F1" w:rsidRPr="006177F1" w:rsidRDefault="006177F1" w:rsidP="006177F1">
      <w:pPr>
        <w:rPr>
          <w:b/>
        </w:rPr>
      </w:pPr>
      <w:r w:rsidRPr="006177F1">
        <w:rPr>
          <w:b/>
        </w:rPr>
        <w:t xml:space="preserve">7. Monto aprobado, modificado y ejercido, así como los calendarios de su programación presupuestal </w:t>
      </w:r>
    </w:p>
    <w:p w:rsidR="006177F1" w:rsidRPr="006177F1" w:rsidRDefault="006177F1" w:rsidP="006177F1">
      <w:pPr>
        <w:rPr>
          <w:b/>
        </w:rPr>
      </w:pPr>
      <w:r w:rsidRPr="006177F1">
        <w:rPr>
          <w:b/>
        </w:rPr>
        <w:t xml:space="preserve">8. Requisitos y procedimientos de acceso </w:t>
      </w:r>
    </w:p>
    <w:p w:rsidR="006177F1" w:rsidRPr="006177F1" w:rsidRDefault="006177F1" w:rsidP="006177F1">
      <w:pPr>
        <w:rPr>
          <w:b/>
        </w:rPr>
      </w:pPr>
      <w:r w:rsidRPr="006177F1">
        <w:rPr>
          <w:b/>
        </w:rPr>
        <w:t xml:space="preserve">9. Procedimiento de queja o inconformidad ciudadana </w:t>
      </w:r>
    </w:p>
    <w:p w:rsidR="006177F1" w:rsidRPr="006177F1" w:rsidRDefault="006177F1" w:rsidP="006177F1">
      <w:pPr>
        <w:rPr>
          <w:b/>
        </w:rPr>
      </w:pPr>
      <w:r w:rsidRPr="006177F1">
        <w:rPr>
          <w:b/>
        </w:rPr>
        <w:t xml:space="preserve">10. Mecanismos de exigibilidad </w:t>
      </w:r>
    </w:p>
    <w:p w:rsidR="006177F1" w:rsidRPr="006177F1" w:rsidRDefault="006177F1" w:rsidP="006177F1">
      <w:pPr>
        <w:rPr>
          <w:b/>
        </w:rPr>
      </w:pPr>
      <w:r w:rsidRPr="006177F1">
        <w:rPr>
          <w:b/>
        </w:rPr>
        <w:t xml:space="preserve">11. Mecanismos de evaluación, informes de evaluación y seguimiento de recomendaciones </w:t>
      </w:r>
    </w:p>
    <w:p w:rsidR="006177F1" w:rsidRPr="006177F1" w:rsidRDefault="006177F1" w:rsidP="006177F1">
      <w:pPr>
        <w:rPr>
          <w:b/>
        </w:rPr>
      </w:pPr>
      <w:r w:rsidRPr="006177F1">
        <w:rPr>
          <w:b/>
        </w:rPr>
        <w:t xml:space="preserve">12. Indicadores con nombre, definición, método de cálculo, unidad de medida, dimensión, frecuencia de medición, nombre de las bases de datos utilizadas para su cálculo </w:t>
      </w:r>
    </w:p>
    <w:p w:rsidR="006177F1" w:rsidRPr="006177F1" w:rsidRDefault="006177F1" w:rsidP="006177F1">
      <w:pPr>
        <w:rPr>
          <w:b/>
        </w:rPr>
      </w:pPr>
      <w:r w:rsidRPr="006177F1">
        <w:rPr>
          <w:b/>
        </w:rPr>
        <w:t xml:space="preserve">13. Formas de participación social </w:t>
      </w:r>
    </w:p>
    <w:p w:rsidR="006177F1" w:rsidRPr="006177F1" w:rsidRDefault="006177F1" w:rsidP="006177F1">
      <w:pPr>
        <w:rPr>
          <w:b/>
        </w:rPr>
      </w:pPr>
      <w:r w:rsidRPr="006177F1">
        <w:rPr>
          <w:b/>
        </w:rPr>
        <w:t xml:space="preserve">14. Articulación con otros programas sociales </w:t>
      </w:r>
    </w:p>
    <w:p w:rsidR="006177F1" w:rsidRPr="006177F1" w:rsidRDefault="006177F1" w:rsidP="006177F1">
      <w:pPr>
        <w:rPr>
          <w:b/>
        </w:rPr>
      </w:pPr>
      <w:r w:rsidRPr="006177F1">
        <w:rPr>
          <w:b/>
        </w:rPr>
        <w:t xml:space="preserve">15. Vínculo a las reglas de operación o documento equivalente </w:t>
      </w:r>
    </w:p>
    <w:p w:rsidR="006177F1" w:rsidRPr="006177F1" w:rsidRDefault="006177F1" w:rsidP="006177F1">
      <w:pPr>
        <w:rPr>
          <w:b/>
        </w:rPr>
      </w:pPr>
      <w:r w:rsidRPr="006177F1">
        <w:rPr>
          <w:b/>
        </w:rPr>
        <w:lastRenderedPageBreak/>
        <w:t xml:space="preserve">16. Informes periódicos sobre la ejecución y los resultados </w:t>
      </w:r>
      <w:r>
        <w:rPr>
          <w:b/>
        </w:rPr>
        <w:t xml:space="preserve">de las evaluaciones realizadas </w:t>
      </w:r>
    </w:p>
    <w:p w:rsidR="006177F1" w:rsidRPr="006177F1" w:rsidRDefault="006177F1" w:rsidP="006177F1">
      <w:pPr>
        <w:rPr>
          <w:b/>
        </w:rPr>
      </w:pPr>
      <w:r>
        <w:t xml:space="preserve">17. Padrón de beneficiarios, mismo que deberá contener nombre de la persona física o </w:t>
      </w:r>
      <w:r w:rsidRPr="006177F1">
        <w:rPr>
          <w:b/>
        </w:rPr>
        <w:t xml:space="preserve">denominación social de las personas jurídicas beneficiarias, el monto, recurso, beneficio o apoyo otorgado para cada una de ellas, unidad territorial, edad y sexo y </w:t>
      </w:r>
    </w:p>
    <w:p w:rsidR="006177F1" w:rsidRPr="006177F1" w:rsidRDefault="006177F1" w:rsidP="006177F1">
      <w:pPr>
        <w:rPr>
          <w:b/>
        </w:rPr>
      </w:pPr>
      <w:r w:rsidRPr="006177F1">
        <w:rPr>
          <w:b/>
        </w:rPr>
        <w:t>18. Además de lo señalado en los numerales anteriores, en el caso de donaciones, estímulos y apoyos hechos a terceros en dinero o en especie, otorgados por el sujeto obligado, se deberá señalar el concepto o nombre del donativo, estímulo o apoyo, monto, nombre del beneficiario, temporalidad, criterios para otorgarlo, así como el acta minuta u oficio de aprobación. “</w:t>
      </w:r>
    </w:p>
    <w:p w:rsidR="006177F1" w:rsidRPr="006177F1" w:rsidRDefault="006177F1" w:rsidP="006177F1">
      <w:pPr>
        <w:rPr>
          <w:b/>
        </w:rPr>
      </w:pPr>
      <w:r>
        <w:t xml:space="preserve">Hago de su conocimiento que en este Organismo Público Descentralizado denominado Sistema Administrativo Municipal de Agua Potable y Alcantarillado (SAMAPA), </w:t>
      </w:r>
      <w:r w:rsidRPr="006177F1">
        <w:rPr>
          <w:b/>
        </w:rPr>
        <w:t xml:space="preserve">durante el mes de </w:t>
      </w:r>
      <w:proofErr w:type="gramStart"/>
      <w:r w:rsidRPr="006177F1">
        <w:rPr>
          <w:b/>
        </w:rPr>
        <w:t>Mayo</w:t>
      </w:r>
      <w:proofErr w:type="gramEnd"/>
      <w:r w:rsidRPr="006177F1">
        <w:rPr>
          <w:b/>
        </w:rPr>
        <w:t xml:space="preserve"> de 2026</w:t>
      </w:r>
      <w:r>
        <w:t xml:space="preserve">, </w:t>
      </w:r>
      <w:r w:rsidRPr="006177F1">
        <w:rPr>
          <w:b/>
        </w:rPr>
        <w:t>no se ha recibido subsidio alguno</w:t>
      </w:r>
      <w:r>
        <w:t xml:space="preserve">, </w:t>
      </w:r>
      <w:r w:rsidRPr="006177F1">
        <w:rPr>
          <w:b/>
        </w:rPr>
        <w:t xml:space="preserve">por lo cual se ha estado trabajando con lo recaudado a través de los pagos generados por el OPD del sistema de Agua Potable y Alcantarillado es por ello que con lo recaudado se beneficia a la población del Municipio de </w:t>
      </w:r>
      <w:proofErr w:type="spellStart"/>
      <w:r w:rsidRPr="006177F1">
        <w:rPr>
          <w:b/>
        </w:rPr>
        <w:t>Ixtlahuacán</w:t>
      </w:r>
      <w:proofErr w:type="spellEnd"/>
      <w:r w:rsidRPr="006177F1">
        <w:rPr>
          <w:b/>
        </w:rPr>
        <w:t xml:space="preserve"> de los Membrillos, Jalisco. </w:t>
      </w:r>
      <w:r>
        <w:t xml:space="preserve">Contando con </w:t>
      </w:r>
      <w:r w:rsidRPr="006177F1">
        <w:rPr>
          <w:b/>
        </w:rPr>
        <w:t>32,801 Familias beneficiadas registradas en el padrón de SAMAPA.</w:t>
      </w:r>
    </w:p>
    <w:p w:rsidR="006177F1" w:rsidRDefault="006177F1" w:rsidP="006177F1">
      <w:r>
        <w:t>Sin más por el momento me despido agradeciendo su atención a la presente.</w:t>
      </w:r>
    </w:p>
    <w:p w:rsidR="006177F1" w:rsidRDefault="006177F1" w:rsidP="006177F1"/>
    <w:p w:rsidR="006177F1" w:rsidRPr="006177F1" w:rsidRDefault="006177F1" w:rsidP="006177F1">
      <w:pPr>
        <w:jc w:val="center"/>
        <w:rPr>
          <w:b/>
        </w:rPr>
      </w:pPr>
      <w:proofErr w:type="spellStart"/>
      <w:r w:rsidRPr="006177F1">
        <w:rPr>
          <w:b/>
        </w:rPr>
        <w:t>Ixtlahuacán</w:t>
      </w:r>
      <w:proofErr w:type="spellEnd"/>
      <w:r w:rsidRPr="006177F1">
        <w:rPr>
          <w:b/>
        </w:rPr>
        <w:t xml:space="preserve"> de los Membrillos, Jalisco 04 de </w:t>
      </w:r>
      <w:proofErr w:type="gramStart"/>
      <w:r w:rsidRPr="006177F1">
        <w:rPr>
          <w:b/>
        </w:rPr>
        <w:t>Junio</w:t>
      </w:r>
      <w:proofErr w:type="gramEnd"/>
      <w:r w:rsidRPr="006177F1">
        <w:rPr>
          <w:b/>
        </w:rPr>
        <w:t xml:space="preserve"> del 2026</w:t>
      </w:r>
    </w:p>
    <w:p w:rsidR="006177F1" w:rsidRPr="006177F1" w:rsidRDefault="006177F1" w:rsidP="006177F1">
      <w:pPr>
        <w:jc w:val="center"/>
        <w:rPr>
          <w:b/>
        </w:rPr>
      </w:pPr>
      <w:r w:rsidRPr="006177F1">
        <w:rPr>
          <w:b/>
        </w:rPr>
        <w:t>“2026, Año de la Conmemoración del 442 Aniversario de la Fundación de la Hacienda de San Juan de los Cedros y del Centenario del Natalicio del Torero Don Manuel Capetillo Villaseñor.”</w:t>
      </w:r>
    </w:p>
    <w:p w:rsidR="006177F1" w:rsidRPr="006177F1" w:rsidRDefault="006177F1" w:rsidP="006177F1">
      <w:pPr>
        <w:jc w:val="center"/>
        <w:rPr>
          <w:b/>
        </w:rPr>
      </w:pPr>
      <w:r w:rsidRPr="006177F1">
        <w:rPr>
          <w:b/>
        </w:rPr>
        <w:t>ATENTAMENTE</w:t>
      </w:r>
    </w:p>
    <w:p w:rsidR="006177F1" w:rsidRDefault="006177F1" w:rsidP="006177F1"/>
    <w:p w:rsidR="006177F1" w:rsidRPr="006177F1" w:rsidRDefault="006177F1" w:rsidP="006177F1">
      <w:pPr>
        <w:rPr>
          <w:b/>
        </w:rPr>
      </w:pPr>
      <w:r w:rsidRPr="006177F1">
        <w:rPr>
          <w:b/>
        </w:rPr>
        <w:t>____________________________                                    _____________________________</w:t>
      </w:r>
    </w:p>
    <w:p w:rsidR="006177F1" w:rsidRPr="006177F1" w:rsidRDefault="006177F1" w:rsidP="006177F1">
      <w:pPr>
        <w:rPr>
          <w:b/>
        </w:rPr>
      </w:pPr>
      <w:r w:rsidRPr="006177F1">
        <w:rPr>
          <w:b/>
        </w:rPr>
        <w:t xml:space="preserve">  Mtro. Luis Ramón Pérez Bravo                                    Lic. Cintia Carolina Aguilera Arreola</w:t>
      </w:r>
    </w:p>
    <w:p w:rsidR="006177F1" w:rsidRPr="006177F1" w:rsidRDefault="006177F1" w:rsidP="006177F1">
      <w:pPr>
        <w:rPr>
          <w:b/>
        </w:rPr>
      </w:pPr>
      <w:r w:rsidRPr="006177F1">
        <w:rPr>
          <w:b/>
        </w:rPr>
        <w:t xml:space="preserve">  Director General de SAMAPA                                    Titular de la Unidad de Transparencia</w:t>
      </w:r>
    </w:p>
    <w:p w:rsidR="006177F1" w:rsidRPr="006177F1" w:rsidRDefault="006177F1" w:rsidP="006177F1">
      <w:pPr>
        <w:rPr>
          <w:b/>
        </w:rPr>
      </w:pPr>
      <w:r w:rsidRPr="006177F1">
        <w:rPr>
          <w:b/>
        </w:rPr>
        <w:t xml:space="preserve">                                                                                                                  y Legalidad</w:t>
      </w:r>
    </w:p>
    <w:p w:rsidR="006177F1" w:rsidRPr="006177F1" w:rsidRDefault="006177F1" w:rsidP="006177F1">
      <w:pPr>
        <w:rPr>
          <w:b/>
        </w:rPr>
      </w:pPr>
    </w:p>
    <w:p w:rsidR="006177F1" w:rsidRPr="006177F1" w:rsidRDefault="006177F1" w:rsidP="006177F1">
      <w:pPr>
        <w:rPr>
          <w:b/>
        </w:rPr>
      </w:pPr>
    </w:p>
    <w:p w:rsidR="006177F1" w:rsidRPr="006177F1" w:rsidRDefault="006177F1" w:rsidP="006177F1">
      <w:pPr>
        <w:rPr>
          <w:b/>
        </w:rPr>
      </w:pPr>
      <w:r w:rsidRPr="006177F1">
        <w:rPr>
          <w:b/>
        </w:rPr>
        <w:t>____________________________                                    _____________________________</w:t>
      </w:r>
    </w:p>
    <w:p w:rsidR="006177F1" w:rsidRPr="006177F1" w:rsidRDefault="006177F1" w:rsidP="006177F1">
      <w:pPr>
        <w:rPr>
          <w:b/>
        </w:rPr>
      </w:pPr>
      <w:r w:rsidRPr="006177F1">
        <w:rPr>
          <w:b/>
        </w:rPr>
        <w:t xml:space="preserve">  LCP. Gabriela Barajas Solís                                              Rosalía Arreola Bernardo</w:t>
      </w:r>
    </w:p>
    <w:p w:rsidR="006177F1" w:rsidRPr="006177F1" w:rsidRDefault="006177F1" w:rsidP="006177F1">
      <w:pPr>
        <w:rPr>
          <w:b/>
        </w:rPr>
      </w:pPr>
      <w:r w:rsidRPr="006177F1">
        <w:rPr>
          <w:b/>
        </w:rPr>
        <w:t xml:space="preserve">  Jefa de Área Administrativa                                          Encargada de Área Comercial</w:t>
      </w:r>
      <w:bookmarkStart w:id="0" w:name="_GoBack"/>
      <w:bookmarkEnd w:id="0"/>
    </w:p>
    <w:p w:rsidR="006177F1" w:rsidRDefault="006177F1" w:rsidP="006177F1">
      <w:r>
        <w:t xml:space="preserve">                                                                                                                  </w:t>
      </w:r>
    </w:p>
    <w:p w:rsidR="0077743E" w:rsidRDefault="006177F1"/>
    <w:sectPr w:rsidR="0077743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77F1"/>
    <w:rsid w:val="006177F1"/>
    <w:rsid w:val="006B7B9C"/>
    <w:rsid w:val="00A9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BC2836"/>
  <w15:chartTrackingRefBased/>
  <w15:docId w15:val="{7FBEA3A3-979B-4C28-B68E-88F6B31D2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638</Words>
  <Characters>3511</Characters>
  <Application>Microsoft Office Word</Application>
  <DocSecurity>0</DocSecurity>
  <Lines>29</Lines>
  <Paragraphs>8</Paragraphs>
  <ScaleCrop>false</ScaleCrop>
  <Company>Microsoft</Company>
  <LinksUpToDate>false</LinksUpToDate>
  <CharactersWithSpaces>4141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</dc:creator>
  <cp:keywords/>
  <dc:description/>
  <cp:lastModifiedBy>SAMAPA</cp:lastModifiedBy>
  <cp:revision>1</cp:revision>
  <dcterms:created xsi:type="dcterms:W3CDTF">2026-06-05T15:24:00Z</dcterms:created>
  <dcterms:modified xsi:type="dcterms:W3CDTF">2026-06-05T15:27:00Z</dcterms:modified>
</cp:coreProperties>
</file>